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7407" w14:textId="36FB3B5D" w:rsidR="0018352B" w:rsidRPr="0018352B" w:rsidRDefault="0018352B" w:rsidP="00115066">
      <w:p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18352B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Принят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Советом компании </w:t>
      </w:r>
      <w:r w:rsidRPr="0018352B">
        <w:rPr>
          <w:rFonts w:eastAsia="Times New Roman" w:cstheme="minorHAnsi"/>
          <w:color w:val="393939"/>
          <w:sz w:val="24"/>
          <w:szCs w:val="24"/>
          <w:lang w:eastAsia="ru-RU"/>
        </w:rPr>
        <w:t>1.</w:t>
      </w:r>
      <w:r w:rsidR="002B2858">
        <w:rPr>
          <w:rFonts w:eastAsia="Times New Roman" w:cstheme="minorHAnsi"/>
          <w:color w:val="393939"/>
          <w:sz w:val="24"/>
          <w:szCs w:val="24"/>
          <w:lang w:eastAsia="ru-RU"/>
        </w:rPr>
        <w:t>12</w:t>
      </w:r>
      <w:r w:rsidRPr="0018352B">
        <w:rPr>
          <w:rFonts w:eastAsia="Times New Roman" w:cstheme="minorHAnsi"/>
          <w:color w:val="393939"/>
          <w:sz w:val="24"/>
          <w:szCs w:val="24"/>
          <w:lang w:eastAsia="ru-RU"/>
        </w:rPr>
        <w:t>.2021</w:t>
      </w:r>
    </w:p>
    <w:p w14:paraId="17834267" w14:textId="0F59DAC4" w:rsidR="009C51AD" w:rsidRDefault="0018352B" w:rsidP="00115066">
      <w:p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18352B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Одобрен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коллективом компании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1.0</w:t>
      </w:r>
      <w:r w:rsidR="002B2858">
        <w:rPr>
          <w:rFonts w:eastAsia="Times New Roman" w:cstheme="minorHAnsi"/>
          <w:color w:val="393939"/>
          <w:sz w:val="24"/>
          <w:szCs w:val="24"/>
          <w:lang w:eastAsia="ru-RU"/>
        </w:rPr>
        <w:t>2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.202</w:t>
      </w:r>
      <w:r w:rsidR="002B2858">
        <w:rPr>
          <w:rFonts w:eastAsia="Times New Roman" w:cstheme="minorHAnsi"/>
          <w:color w:val="393939"/>
          <w:sz w:val="24"/>
          <w:szCs w:val="24"/>
          <w:lang w:eastAsia="ru-RU"/>
        </w:rPr>
        <w:t>2</w:t>
      </w:r>
    </w:p>
    <w:p w14:paraId="22445537" w14:textId="35655833" w:rsidR="0018352B" w:rsidRDefault="0018352B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0BF55F84" w14:textId="26455A9A" w:rsidR="0018352B" w:rsidRPr="002051C6" w:rsidRDefault="0018352B" w:rsidP="002051C6">
      <w:pPr>
        <w:shd w:val="clear" w:color="auto" w:fill="FDFEFF"/>
        <w:spacing w:after="0" w:line="240" w:lineRule="auto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2051C6">
        <w:rPr>
          <w:rFonts w:eastAsia="Times New Roman" w:cstheme="minorHAnsi"/>
          <w:b/>
          <w:color w:val="393939"/>
          <w:sz w:val="24"/>
          <w:szCs w:val="24"/>
          <w:lang w:eastAsia="ru-RU"/>
        </w:rPr>
        <w:t>Содержание</w:t>
      </w:r>
    </w:p>
    <w:p w14:paraId="4DB19BD0" w14:textId="0286D59E" w:rsidR="0018352B" w:rsidRDefault="0018352B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Преамбула</w:t>
      </w:r>
    </w:p>
    <w:p w14:paraId="704C3B6E" w14:textId="1192F531" w:rsidR="0018352B" w:rsidRDefault="00C46E10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Определения (термины)</w:t>
      </w:r>
    </w:p>
    <w:p w14:paraId="09BDB763" w14:textId="0B98644B" w:rsidR="0018352B" w:rsidRDefault="0018352B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Цели развития компании</w:t>
      </w:r>
    </w:p>
    <w:p w14:paraId="6E220315" w14:textId="4F79B314" w:rsidR="0018352B" w:rsidRDefault="0018352B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Ценности компании</w:t>
      </w:r>
    </w:p>
    <w:p w14:paraId="0AD7F20E" w14:textId="32B37B28" w:rsidR="0018352B" w:rsidRDefault="0018352B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Принципы </w:t>
      </w:r>
      <w:r w:rsidR="00115066">
        <w:rPr>
          <w:rFonts w:eastAsia="Times New Roman" w:cstheme="minorHAnsi"/>
          <w:color w:val="393939"/>
          <w:sz w:val="24"/>
          <w:szCs w:val="24"/>
          <w:lang w:eastAsia="ru-RU"/>
        </w:rPr>
        <w:t>внутреннего сотрудничества</w:t>
      </w:r>
    </w:p>
    <w:p w14:paraId="478801D0" w14:textId="6EF6BC23" w:rsidR="00115066" w:rsidRPr="0018352B" w:rsidRDefault="00694F79" w:rsidP="00115066">
      <w:pPr>
        <w:pStyle w:val="aa"/>
        <w:numPr>
          <w:ilvl w:val="0"/>
          <w:numId w:val="4"/>
        </w:num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Заключение</w:t>
      </w:r>
    </w:p>
    <w:p w14:paraId="734C5EBE" w14:textId="157E0E3D" w:rsidR="0018352B" w:rsidRDefault="0018352B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405C984E" w14:textId="77777777" w:rsidR="00C00232" w:rsidRPr="00C00232" w:rsidRDefault="00C0023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72F6A2DA" w14:textId="0321D36A" w:rsidR="0018352B" w:rsidRDefault="0018352B" w:rsidP="00115066">
      <w:pPr>
        <w:pStyle w:val="aa"/>
        <w:numPr>
          <w:ilvl w:val="0"/>
          <w:numId w:val="6"/>
        </w:numPr>
        <w:shd w:val="clear" w:color="auto" w:fill="FDFEFF"/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115066">
        <w:rPr>
          <w:rFonts w:eastAsia="Times New Roman" w:cstheme="minorHAnsi"/>
          <w:b/>
          <w:color w:val="393939"/>
          <w:sz w:val="24"/>
          <w:szCs w:val="24"/>
          <w:lang w:eastAsia="ru-RU"/>
        </w:rPr>
        <w:t>Преамбула</w:t>
      </w:r>
    </w:p>
    <w:p w14:paraId="43B83B2F" w14:textId="77777777" w:rsidR="002B2858" w:rsidRDefault="002B2858" w:rsidP="00115066">
      <w:pPr>
        <w:pStyle w:val="aa"/>
        <w:numPr>
          <w:ilvl w:val="0"/>
          <w:numId w:val="6"/>
        </w:numPr>
        <w:shd w:val="clear" w:color="auto" w:fill="FDFEFF"/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</w:p>
    <w:p w14:paraId="3E338A52" w14:textId="77777777" w:rsidR="002B2858" w:rsidRPr="002B2858" w:rsidRDefault="002B2858" w:rsidP="002B2858">
      <w:pPr>
        <w:pStyle w:val="aa"/>
        <w:shd w:val="clear" w:color="auto" w:fill="FDFEFF"/>
        <w:spacing w:after="0" w:line="240" w:lineRule="auto"/>
        <w:ind w:left="660" w:hanging="376"/>
        <w:jc w:val="both"/>
        <w:rPr>
          <w:rFonts w:ascii="Monotype Corsiva" w:eastAsia="Times New Roman" w:hAnsi="Monotype Corsiva" w:cstheme="minorHAnsi"/>
          <w:b/>
          <w:bCs/>
          <w:color w:val="393939"/>
          <w:sz w:val="24"/>
          <w:szCs w:val="24"/>
          <w:lang w:eastAsia="ru-RU"/>
        </w:rPr>
      </w:pPr>
      <w:bookmarkStart w:id="0" w:name="_GoBack"/>
      <w:bookmarkEnd w:id="0"/>
      <w:r w:rsidRPr="002B2858">
        <w:rPr>
          <w:rFonts w:ascii="Monotype Corsiva" w:eastAsia="Times New Roman" w:hAnsi="Monotype Corsiva" w:cstheme="minorHAnsi"/>
          <w:b/>
          <w:bCs/>
          <w:color w:val="393939"/>
          <w:sz w:val="24"/>
          <w:szCs w:val="24"/>
          <w:lang w:eastAsia="ru-RU"/>
        </w:rPr>
        <w:t>У всех есть право высказать свою точку зрения и право на ошибку</w:t>
      </w:r>
    </w:p>
    <w:p w14:paraId="6F550AFF" w14:textId="7BCD8929" w:rsidR="009C51AD" w:rsidRDefault="009C51A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Настоящий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с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— неформальный договор, в котором стороны добровольно принимают на себя определенные обязательства. </w:t>
      </w:r>
    </w:p>
    <w:p w14:paraId="120CCC46" w14:textId="7050C6B0" w:rsidR="009C51AD" w:rsidRDefault="009C51A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Корпоративный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 составлен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для отражения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реальны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х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ценност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ей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 нравственны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х стандартов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, распространяемы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х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по вертикали — от руководителей к подчиненным. </w:t>
      </w:r>
    </w:p>
    <w:p w14:paraId="0A992940" w14:textId="7ECB97E0" w:rsidR="009C51AD" w:rsidRDefault="009C51A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О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сновная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идея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са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— это создание благоприятной атмосферы </w:t>
      </w:r>
      <w:r w:rsidR="009A5AC0">
        <w:rPr>
          <w:rFonts w:eastAsia="Times New Roman" w:cstheme="minorHAnsi"/>
          <w:color w:val="393939"/>
          <w:sz w:val="24"/>
          <w:szCs w:val="24"/>
          <w:lang w:eastAsia="ru-RU"/>
        </w:rPr>
        <w:t>для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выработки и внедрения целей, ценностей и норм</w:t>
      </w:r>
      <w:r w:rsidR="009A5AC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компании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</w:t>
      </w:r>
    </w:p>
    <w:p w14:paraId="28022CB4" w14:textId="32AEAE99" w:rsidR="009C51AD" w:rsidRDefault="009C51A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Корпоративн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о-этический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 — нормативная система для упорядочивания совместной деятельности, которая имеет характер коллективного самообязательства.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 свидетельствует о приверженности организации нравственным принципам, что важно не только для ее репутации, но и для работников организации, которые могут апеллировать к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су, если им дают распоряжение, противоречащее требованиям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са. </w:t>
      </w:r>
    </w:p>
    <w:p w14:paraId="56FB5B06" w14:textId="5A3D2A2A" w:rsidR="009C51AD" w:rsidRDefault="009C51A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Четкие общезначимые правила, обозначенные в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се, минимизируют зависимость работника от произвола руководства, на их основе 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создаются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равноценные, справедливые условия для деятельности всех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участников команды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12EE384F" w14:textId="21B5EE4E" w:rsidR="007F79F4" w:rsidRDefault="002051C6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с, как </w:t>
      </w:r>
      <w:r w:rsidR="007F79F4" w:rsidRPr="009C51AD">
        <w:rPr>
          <w:rFonts w:eastAsia="Times New Roman" w:cstheme="minorHAnsi"/>
          <w:color w:val="393939"/>
          <w:sz w:val="24"/>
          <w:szCs w:val="24"/>
          <w:lang w:eastAsia="ru-RU"/>
        </w:rPr>
        <w:t>единая система координат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,</w:t>
      </w:r>
      <w:r w:rsidR="007F79F4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становится «ядром» формирования общей культуры и повышает сплоченность — как сотрудников между собой, так и сотрудников с руководителем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, вводит</w:t>
      </w:r>
      <w:r w:rsidR="007F79F4" w:rsidRP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едины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е</w:t>
      </w:r>
      <w:r w:rsidR="007F79F4" w:rsidRP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поняти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я</w:t>
      </w:r>
      <w:r w:rsidR="007F79F4" w:rsidRP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о «добре и зле»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в компании</w:t>
      </w:r>
      <w:r w:rsidR="007F79F4" w:rsidRPr="007F79F4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12A08371" w14:textId="078DA57A" w:rsidR="0092775D" w:rsidRPr="009C51AD" w:rsidRDefault="0092775D" w:rsidP="002D379A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775D">
        <w:rPr>
          <w:rFonts w:eastAsia="Times New Roman" w:cstheme="minorHAnsi"/>
          <w:color w:val="393939"/>
          <w:sz w:val="24"/>
          <w:szCs w:val="24"/>
          <w:lang w:eastAsia="ru-RU"/>
        </w:rPr>
        <w:t>Система координат не просто обозначает границы между правильным и неправильным, но и оказыва</w:t>
      </w:r>
      <w:r w:rsidR="002D379A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ет сильное влияние на мотивацию, т.к. </w:t>
      </w:r>
      <w:r w:rsidRPr="0092775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одним из необходимых «регуляторов мотивации» </w:t>
      </w:r>
      <w:r w:rsidR="002D379A">
        <w:rPr>
          <w:rFonts w:eastAsia="Times New Roman" w:cstheme="minorHAnsi"/>
          <w:color w:val="393939"/>
          <w:sz w:val="24"/>
          <w:szCs w:val="24"/>
          <w:lang w:eastAsia="ru-RU"/>
        </w:rPr>
        <w:t>является</w:t>
      </w:r>
      <w:r w:rsidRPr="0092775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«внутренн</w:t>
      </w:r>
      <w:r w:rsidR="002D379A">
        <w:rPr>
          <w:rFonts w:eastAsia="Times New Roman" w:cstheme="minorHAnsi"/>
          <w:color w:val="393939"/>
          <w:sz w:val="24"/>
          <w:szCs w:val="24"/>
          <w:lang w:eastAsia="ru-RU"/>
        </w:rPr>
        <w:t>яя</w:t>
      </w:r>
      <w:r w:rsidRPr="0092775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стабильность»: то, насколько сотрудник осведомлен о системе координат и уверен в том, что она работает именно так, как нарисована.</w:t>
      </w:r>
    </w:p>
    <w:p w14:paraId="39304366" w14:textId="77777777" w:rsidR="00115066" w:rsidRDefault="00115066" w:rsidP="00115066">
      <w:pPr>
        <w:pStyle w:val="aa"/>
        <w:shd w:val="clear" w:color="auto" w:fill="FDFEFF"/>
        <w:tabs>
          <w:tab w:val="left" w:pos="284"/>
          <w:tab w:val="left" w:pos="426"/>
        </w:tabs>
        <w:spacing w:after="0" w:line="240" w:lineRule="auto"/>
        <w:ind w:left="0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</w:p>
    <w:p w14:paraId="579357B2" w14:textId="77777777" w:rsidR="002051C6" w:rsidRPr="00115066" w:rsidRDefault="002051C6" w:rsidP="002051C6">
      <w:pPr>
        <w:pStyle w:val="aa"/>
        <w:numPr>
          <w:ilvl w:val="0"/>
          <w:numId w:val="6"/>
        </w:numPr>
        <w:shd w:val="clear" w:color="auto" w:fill="FDFEFF"/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393939"/>
          <w:sz w:val="24"/>
          <w:szCs w:val="24"/>
          <w:lang w:eastAsia="ru-RU"/>
        </w:rPr>
        <w:t>Определения (термины)</w:t>
      </w:r>
    </w:p>
    <w:p w14:paraId="4A981B82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</w:pPr>
      <w:r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Базовые определения:</w:t>
      </w:r>
    </w:p>
    <w:p w14:paraId="27884B4F" w14:textId="77777777" w:rsidR="00815138" w:rsidRPr="00815138" w:rsidRDefault="00815138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</w:pPr>
    </w:p>
    <w:p w14:paraId="48642DE2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Ошибка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— неправильное с точки зрения интересов дела действие сотрудника в ситуации, когда правильное действие ничем не описывалось и не вытекало из требований 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lastRenderedPageBreak/>
        <w:t>к квалификации сотрудника. Чем бы могло описываться правильное действие? Либо регламентом, либо руководителем — с помощью компетенции «делегирование».</w:t>
      </w:r>
    </w:p>
    <w:p w14:paraId="464100E8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</w:pPr>
    </w:p>
    <w:p w14:paraId="46CC9AE6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Проступок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— неправильное с точки зрения интересов дела действие сотрудника в ситуации, когда правильное или неправильное действие было описано или вытекало из требований к квалификации сотрудника. Чем бы могло описываться правильное или неправильное действие? Либо регламентом, либо руководителем — с помощью компетенции «делегирование». </w:t>
      </w:r>
    </w:p>
    <w:p w14:paraId="325F427F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Кроме того, </w:t>
      </w:r>
      <w:r w:rsidRPr="00C46E10">
        <w:rPr>
          <w:rFonts w:eastAsia="Times New Roman" w:cstheme="minorHAnsi"/>
          <w:b/>
          <w:color w:val="393939"/>
          <w:sz w:val="24"/>
          <w:szCs w:val="24"/>
          <w:lang w:eastAsia="ru-RU"/>
        </w:rPr>
        <w:t>проступком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считается и нарушение устных договоренностей, не подкрепленных документально. </w:t>
      </w:r>
    </w:p>
    <w:p w14:paraId="0B86CCEB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Привлечение сотрудника к дисциплинарной ответственности происходит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только за проступки. Ошибка возникает из-за неправильного применения компетенций руководителем либо в связи с форс-мажором. </w:t>
      </w:r>
    </w:p>
    <w:p w14:paraId="4D70117C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5F5BB223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Полномочия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— право и </w:t>
      </w:r>
      <w:r w:rsidRPr="009C51AD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обязанность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принимать оговоренные решения и совершать набор самостоятельных действий с использованием определенных по виду и количеству ресурсов.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меть право означает как возможность действия, так и бездействия. Обязанность же ограничивает свободу выбора, оказывая нормирующее воздействие на тех, у кого может оказаться мало желания использовать право.</w:t>
      </w:r>
    </w:p>
    <w:p w14:paraId="5BCDDEBA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03E662A3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Инициатива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 — действие или решение, не предусмотренное регламентами или делегированием, но предусмотренное полномочиями, или предложение о действии или решении, не предусмотренном регламентами или делегированием, и не предусмотренное полномочиями.</w:t>
      </w:r>
    </w:p>
    <w:p w14:paraId="3862AB42" w14:textId="77777777" w:rsidR="002051C6" w:rsidRPr="009C51AD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3C50C49D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Самоуправство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 — действие или решение, не предусмотренное ни регламентами или делегированием, ни полномочиями.</w:t>
      </w:r>
    </w:p>
    <w:p w14:paraId="01939960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166F9F4A" w14:textId="77777777" w:rsidR="002051C6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Совет компании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—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орган управления, принимающий решения в интересах компании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32E424CD" w14:textId="77777777" w:rsidR="002051C6" w:rsidRDefault="002051C6" w:rsidP="00115066">
      <w:pPr>
        <w:pStyle w:val="aa"/>
        <w:shd w:val="clear" w:color="auto" w:fill="FDFEFF"/>
        <w:tabs>
          <w:tab w:val="left" w:pos="284"/>
          <w:tab w:val="left" w:pos="426"/>
        </w:tabs>
        <w:spacing w:after="0" w:line="240" w:lineRule="auto"/>
        <w:ind w:left="0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</w:p>
    <w:p w14:paraId="62184CAF" w14:textId="5754E24C" w:rsidR="00115066" w:rsidRDefault="00115066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6E7A6203" w14:textId="2A869D5E" w:rsidR="00115066" w:rsidRPr="00115066" w:rsidRDefault="00497214" w:rsidP="00926615">
      <w:pPr>
        <w:pStyle w:val="aa"/>
        <w:numPr>
          <w:ilvl w:val="0"/>
          <w:numId w:val="6"/>
        </w:numPr>
        <w:shd w:val="clear" w:color="auto" w:fill="FDFEFF"/>
        <w:spacing w:after="0" w:line="240" w:lineRule="auto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393939"/>
          <w:sz w:val="24"/>
          <w:szCs w:val="24"/>
          <w:lang w:eastAsia="ru-RU"/>
        </w:rPr>
        <w:t>Миссия и ц</w:t>
      </w:r>
      <w:r w:rsidR="00115066" w:rsidRPr="00115066">
        <w:rPr>
          <w:rFonts w:eastAsia="Times New Roman" w:cstheme="minorHAnsi"/>
          <w:b/>
          <w:color w:val="393939"/>
          <w:sz w:val="24"/>
          <w:szCs w:val="24"/>
          <w:lang w:eastAsia="ru-RU"/>
        </w:rPr>
        <w:t>ели развития компании</w:t>
      </w:r>
    </w:p>
    <w:p w14:paraId="3C9FBE48" w14:textId="0105506D" w:rsidR="009C51AD" w:rsidRPr="00115066" w:rsidRDefault="009C51AD" w:rsidP="00115066">
      <w:pPr>
        <w:pStyle w:val="aa"/>
        <w:shd w:val="clear" w:color="auto" w:fill="FDFEFF"/>
        <w:spacing w:after="0" w:line="240" w:lineRule="auto"/>
        <w:ind w:left="66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6AFC5AFF" w14:textId="77777777" w:rsidR="00497214" w:rsidRPr="00497214" w:rsidRDefault="00497214" w:rsidP="00271A12">
      <w:pPr>
        <w:pStyle w:val="aa"/>
        <w:shd w:val="clear" w:color="auto" w:fill="FDFEFF"/>
        <w:spacing w:after="0" w:line="240" w:lineRule="auto"/>
        <w:ind w:left="0"/>
        <w:jc w:val="both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 xml:space="preserve">Миссия </w:t>
      </w:r>
      <w:r w:rsidR="00477FA2"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>компании:</w:t>
      </w:r>
    </w:p>
    <w:p w14:paraId="1E820579" w14:textId="418CA7C1" w:rsidR="00497214" w:rsidRDefault="00497214" w:rsidP="00271A12">
      <w:pPr>
        <w:pStyle w:val="aa"/>
        <w:shd w:val="clear" w:color="auto" w:fill="FDFEFF"/>
        <w:spacing w:after="0" w:line="240" w:lineRule="auto"/>
        <w:ind w:left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Эффективное землепользование и рост</w:t>
      </w:r>
      <w:r w:rsidR="00477FA2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благосостояния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всех</w:t>
      </w:r>
      <w:r w:rsidR="00477FA2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участник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ов</w:t>
      </w:r>
      <w:r w:rsidR="00477FA2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команды</w:t>
      </w:r>
    </w:p>
    <w:p w14:paraId="6BB050AA" w14:textId="533EA230" w:rsidR="00271A12" w:rsidRDefault="00477FA2" w:rsidP="00271A12">
      <w:pPr>
        <w:pStyle w:val="aa"/>
        <w:shd w:val="clear" w:color="auto" w:fill="FDFEFF"/>
        <w:spacing w:after="0" w:line="240" w:lineRule="auto"/>
        <w:ind w:left="0"/>
        <w:jc w:val="both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br/>
      </w:r>
      <w:r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>Стратегические цели:</w:t>
      </w:r>
    </w:p>
    <w:p w14:paraId="7A6B3663" w14:textId="5D9863EE" w:rsidR="00271A12" w:rsidRDefault="00477FA2" w:rsidP="00271A12">
      <w:pPr>
        <w:pStyle w:val="aa"/>
        <w:numPr>
          <w:ilvl w:val="0"/>
          <w:numId w:val="7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Расширение возделываемых площадей и повышение урожайности земель</w:t>
      </w:r>
    </w:p>
    <w:p w14:paraId="6EB47B41" w14:textId="77777777" w:rsidR="00271A12" w:rsidRDefault="00477FA2" w:rsidP="00271A12">
      <w:pPr>
        <w:pStyle w:val="aa"/>
        <w:numPr>
          <w:ilvl w:val="0"/>
          <w:numId w:val="7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Максимизация финансового результата</w:t>
      </w:r>
    </w:p>
    <w:p w14:paraId="6FE3F5A9" w14:textId="3310533F" w:rsidR="00271A12" w:rsidRDefault="00477FA2" w:rsidP="00271A12">
      <w:pPr>
        <w:pStyle w:val="aa"/>
        <w:numPr>
          <w:ilvl w:val="0"/>
          <w:numId w:val="7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Увеличение эффективности использования 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>ресурсов</w:t>
      </w:r>
    </w:p>
    <w:p w14:paraId="218292FC" w14:textId="77777777" w:rsidR="00271A12" w:rsidRDefault="00477FA2" w:rsidP="00271A12">
      <w:pPr>
        <w:pStyle w:val="aa"/>
        <w:numPr>
          <w:ilvl w:val="0"/>
          <w:numId w:val="7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Создание условий для эффективной работы коллектива</w:t>
      </w:r>
    </w:p>
    <w:p w14:paraId="492E2C46" w14:textId="77777777" w:rsidR="00271A12" w:rsidRDefault="00477FA2" w:rsidP="00271A12">
      <w:pPr>
        <w:pStyle w:val="aa"/>
        <w:shd w:val="clear" w:color="auto" w:fill="FDFEFF"/>
        <w:spacing w:after="0" w:line="240" w:lineRule="auto"/>
        <w:ind w:left="0"/>
        <w:jc w:val="both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br/>
      </w:r>
      <w:r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>Тактические</w:t>
      </w:r>
      <w:r w:rsidR="00497214"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 xml:space="preserve"> цели</w:t>
      </w:r>
      <w:r w:rsidRPr="00497214">
        <w:rPr>
          <w:rFonts w:eastAsia="Times New Roman" w:cstheme="minorHAnsi"/>
          <w:b/>
          <w:color w:val="393939"/>
          <w:sz w:val="24"/>
          <w:szCs w:val="24"/>
          <w:lang w:eastAsia="ru-RU"/>
        </w:rPr>
        <w:t>:</w:t>
      </w:r>
    </w:p>
    <w:p w14:paraId="3B5F1FAC" w14:textId="4EB96BBB" w:rsidR="00271A12" w:rsidRDefault="00477FA2" w:rsidP="00271A12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Построение отлаженной систем</w:t>
      </w:r>
      <w:r w:rsidR="00497214">
        <w:rPr>
          <w:rFonts w:eastAsia="Times New Roman" w:cstheme="minorHAnsi"/>
          <w:color w:val="393939"/>
          <w:sz w:val="24"/>
          <w:szCs w:val="24"/>
          <w:lang w:eastAsia="ru-RU"/>
        </w:rPr>
        <w:t>ы технологических и бизнес процессов</w:t>
      </w:r>
    </w:p>
    <w:p w14:paraId="098E06ED" w14:textId="5A23A58D" w:rsidR="00CB2555" w:rsidRDefault="00CB2555" w:rsidP="00271A12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Организация</w:t>
      </w:r>
      <w:r w:rsidRPr="00CB255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интерактивного управленческого учета и системы эффективного обмена информацией</w:t>
      </w:r>
    </w:p>
    <w:p w14:paraId="3A66C631" w14:textId="479DFCC0" w:rsidR="007254BE" w:rsidRDefault="007254BE" w:rsidP="00271A12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Достижение максимальных профессиональных результатов и </w:t>
      </w:r>
      <w:r w:rsidR="005C145E">
        <w:rPr>
          <w:rFonts w:eastAsia="Times New Roman" w:cstheme="minorHAnsi"/>
          <w:color w:val="393939"/>
          <w:sz w:val="24"/>
          <w:szCs w:val="24"/>
          <w:lang w:eastAsia="ru-RU"/>
        </w:rPr>
        <w:t>удовлетворение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амбиций каждого сотрудника: в урожайности, качестве, коэф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фициенте использования техники</w:t>
      </w:r>
      <w:r w:rsidR="005C145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 т.д.</w:t>
      </w:r>
    </w:p>
    <w:p w14:paraId="1A13372A" w14:textId="77777777" w:rsidR="00CB2555" w:rsidRDefault="00CB2555" w:rsidP="00CB2555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lastRenderedPageBreak/>
        <w:t>Повышение</w:t>
      </w: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компетен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ций и р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азвитие любых навыков</w:t>
      </w: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сотрудников</w:t>
      </w:r>
    </w:p>
    <w:p w14:paraId="1147958F" w14:textId="77777777" w:rsidR="00CB2555" w:rsidRDefault="00CB2555" w:rsidP="00CB2555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Развитие четкой и слаженной структурированной команды, способной реагировать на любые вызовы в агробизнесе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, с</w:t>
      </w: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>тимулирование инициативы и вовлечен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ности</w:t>
      </w: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в достижение командного результата</w:t>
      </w:r>
    </w:p>
    <w:p w14:paraId="6E380D9F" w14:textId="77777777" w:rsidR="00CB2555" w:rsidRDefault="00CB2555" w:rsidP="00CB2555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Поддержание внутри коллектива атмосферы доверия и взаимовыручки, неприятия воровства, саботажа, разгильдяйства и халатности</w:t>
      </w:r>
    </w:p>
    <w:p w14:paraId="7928F33A" w14:textId="616826CD" w:rsidR="00271A12" w:rsidRDefault="00497214" w:rsidP="00271A12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</w:t>
      </w:r>
      <w:r w:rsidR="00477FA2" w:rsidRPr="009C51AD">
        <w:rPr>
          <w:rFonts w:eastAsia="Times New Roman" w:cstheme="minorHAnsi"/>
          <w:color w:val="393939"/>
          <w:sz w:val="24"/>
          <w:szCs w:val="24"/>
          <w:lang w:eastAsia="ru-RU"/>
        </w:rPr>
        <w:t>онтроль качества на каждом этапе (сев, обработка, уборка, хранение)</w:t>
      </w:r>
    </w:p>
    <w:p w14:paraId="08C7941A" w14:textId="77777777" w:rsidR="007254BE" w:rsidRDefault="007254BE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Оптимальное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использовани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е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ресурсов (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финансы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, земля, люди, информация)</w:t>
      </w:r>
    </w:p>
    <w:p w14:paraId="322022EE" w14:textId="6B73EA58" w:rsidR="007254BE" w:rsidRDefault="00CB2555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Система испытаний и внедрения</w:t>
      </w:r>
      <w:r w:rsidR="007254BE"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инноваций</w:t>
      </w:r>
      <w:r w:rsidR="007254BE"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(IT, химия, техника и </w:t>
      </w:r>
      <w:proofErr w:type="spellStart"/>
      <w:r w:rsidR="007254BE" w:rsidRPr="00271A12">
        <w:rPr>
          <w:rFonts w:eastAsia="Times New Roman" w:cstheme="minorHAnsi"/>
          <w:color w:val="393939"/>
          <w:sz w:val="24"/>
          <w:szCs w:val="24"/>
          <w:lang w:eastAsia="ru-RU"/>
        </w:rPr>
        <w:t>тд</w:t>
      </w:r>
      <w:proofErr w:type="spellEnd"/>
      <w:r w:rsidR="007254BE" w:rsidRPr="00271A12">
        <w:rPr>
          <w:rFonts w:eastAsia="Times New Roman" w:cstheme="minorHAnsi"/>
          <w:color w:val="393939"/>
          <w:sz w:val="24"/>
          <w:szCs w:val="24"/>
          <w:lang w:eastAsia="ru-RU"/>
        </w:rPr>
        <w:t>)</w:t>
      </w:r>
    </w:p>
    <w:p w14:paraId="69BA10FD" w14:textId="77777777" w:rsidR="007254BE" w:rsidRDefault="007254BE" w:rsidP="00CB2555">
      <w:pPr>
        <w:pStyle w:val="aa"/>
        <w:numPr>
          <w:ilvl w:val="0"/>
          <w:numId w:val="8"/>
        </w:numPr>
        <w:shd w:val="clear" w:color="auto" w:fill="FDFE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Поиск новых клиентских сегментов и расширение видов деятельности</w:t>
      </w:r>
    </w:p>
    <w:p w14:paraId="5D383F75" w14:textId="77777777" w:rsidR="00271A12" w:rsidRDefault="00477FA2" w:rsidP="005455B5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>Увеличение глубины переработки сырья</w:t>
      </w:r>
    </w:p>
    <w:p w14:paraId="0B56D9ED" w14:textId="61A270D7" w:rsidR="00271A12" w:rsidRDefault="007254BE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color w:val="393939"/>
          <w:sz w:val="24"/>
          <w:szCs w:val="24"/>
          <w:lang w:eastAsia="ru-RU"/>
        </w:rPr>
        <w:t>Клиенториентированный</w:t>
      </w:r>
      <w:proofErr w:type="spellEnd"/>
      <w:r w:rsidR="00477FA2"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сервис </w:t>
      </w:r>
    </w:p>
    <w:p w14:paraId="58F21553" w14:textId="77777777" w:rsidR="00CB2555" w:rsidRDefault="00477FA2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Эффективное хранение урожая </w:t>
      </w:r>
    </w:p>
    <w:p w14:paraId="469433B0" w14:textId="3F1AAAC3" w:rsidR="00271A12" w:rsidRDefault="00CB2555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Регулярный анализ рынка </w:t>
      </w:r>
      <w:proofErr w:type="spellStart"/>
      <w:r>
        <w:rPr>
          <w:rFonts w:eastAsia="Times New Roman" w:cstheme="minorHAnsi"/>
          <w:color w:val="393939"/>
          <w:sz w:val="24"/>
          <w:szCs w:val="24"/>
          <w:lang w:eastAsia="ru-RU"/>
        </w:rPr>
        <w:t>сх</w:t>
      </w:r>
      <w:proofErr w:type="spellEnd"/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продукции, прогнозирование</w:t>
      </w:r>
      <w:r w:rsidR="00477FA2"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конъюнктуры цен</w:t>
      </w:r>
    </w:p>
    <w:p w14:paraId="07CCEEE6" w14:textId="77777777" w:rsidR="00271A12" w:rsidRDefault="00477FA2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proofErr w:type="spellStart"/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>Экспортоориентированность</w:t>
      </w:r>
      <w:proofErr w:type="spellEnd"/>
    </w:p>
    <w:p w14:paraId="6396CD52" w14:textId="7CF54BA6" w:rsidR="00477FA2" w:rsidRPr="00271A12" w:rsidRDefault="00477FA2" w:rsidP="007254BE">
      <w:pPr>
        <w:pStyle w:val="aa"/>
        <w:numPr>
          <w:ilvl w:val="0"/>
          <w:numId w:val="8"/>
        </w:numPr>
        <w:shd w:val="clear" w:color="auto" w:fill="FDFE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>Сбор больших данных</w:t>
      </w:r>
      <w:r w:rsidR="00CB255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(</w:t>
      </w:r>
      <w:r w:rsidR="00CB2555">
        <w:rPr>
          <w:rFonts w:eastAsia="Times New Roman" w:cstheme="minorHAnsi"/>
          <w:color w:val="393939"/>
          <w:sz w:val="24"/>
          <w:szCs w:val="24"/>
          <w:lang w:val="en-US" w:eastAsia="ru-RU"/>
        </w:rPr>
        <w:t>Big</w:t>
      </w:r>
      <w:r w:rsidR="00CB2555" w:rsidRPr="00CB255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CB2555">
        <w:rPr>
          <w:rFonts w:eastAsia="Times New Roman" w:cstheme="minorHAnsi"/>
          <w:color w:val="393939"/>
          <w:sz w:val="24"/>
          <w:szCs w:val="24"/>
          <w:lang w:val="en-US" w:eastAsia="ru-RU"/>
        </w:rPr>
        <w:t>Data</w:t>
      </w:r>
      <w:r w:rsidR="00CB2555" w:rsidRPr="00CB2555">
        <w:rPr>
          <w:rFonts w:eastAsia="Times New Roman" w:cstheme="minorHAnsi"/>
          <w:color w:val="393939"/>
          <w:sz w:val="24"/>
          <w:szCs w:val="24"/>
          <w:lang w:eastAsia="ru-RU"/>
        </w:rPr>
        <w:t>)</w:t>
      </w:r>
      <w:r w:rsidRPr="00271A1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для </w:t>
      </w:r>
      <w:r w:rsidR="00271A12">
        <w:rPr>
          <w:rFonts w:eastAsia="Times New Roman" w:cstheme="minorHAnsi"/>
          <w:color w:val="393939"/>
          <w:sz w:val="24"/>
          <w:szCs w:val="24"/>
          <w:lang w:eastAsia="ru-RU"/>
        </w:rPr>
        <w:t>дальнейшей обработки нейросетями</w:t>
      </w:r>
    </w:p>
    <w:p w14:paraId="53F06727" w14:textId="666D9EB8" w:rsidR="00477FA2" w:rsidRPr="009C51AD" w:rsidRDefault="00477FA2" w:rsidP="007254BE">
      <w:pPr>
        <w:shd w:val="clear" w:color="auto" w:fill="FDFEFF"/>
        <w:tabs>
          <w:tab w:val="left" w:pos="426"/>
        </w:tabs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2DBBFEAA" w14:textId="77777777" w:rsidR="00477FA2" w:rsidRPr="009C51AD" w:rsidRDefault="00477FA2" w:rsidP="00271A12">
      <w:p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095E5EDC" w14:textId="4E7CBB86" w:rsidR="00477FA2" w:rsidRPr="00926615" w:rsidRDefault="00926615" w:rsidP="00926615">
      <w:pPr>
        <w:pStyle w:val="aa"/>
        <w:numPr>
          <w:ilvl w:val="0"/>
          <w:numId w:val="6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b/>
          <w:color w:val="393939"/>
          <w:sz w:val="24"/>
          <w:szCs w:val="24"/>
          <w:lang w:eastAsia="ru-RU"/>
        </w:rPr>
        <w:t>Ценности компании</w:t>
      </w:r>
    </w:p>
    <w:p w14:paraId="6C3994B7" w14:textId="77777777" w:rsidR="00477FA2" w:rsidRPr="009C51AD" w:rsidRDefault="00477FA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537102FD" w14:textId="77777777" w:rsidR="005455B5" w:rsidRPr="00815138" w:rsidRDefault="007254BE" w:rsidP="005455B5">
      <w:pPr>
        <w:shd w:val="clear" w:color="auto" w:fill="FDFE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</w:pPr>
      <w:r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Ключев</w:t>
      </w:r>
      <w:r w:rsidR="005455B5"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ые</w:t>
      </w:r>
      <w:r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 xml:space="preserve"> ценност</w:t>
      </w:r>
      <w:r w:rsidR="005455B5"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и:</w:t>
      </w:r>
      <w:r w:rsidRPr="00815138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 xml:space="preserve"> </w:t>
      </w:r>
    </w:p>
    <w:p w14:paraId="367804C9" w14:textId="17EB8534" w:rsidR="005455B5" w:rsidRDefault="005455B5" w:rsidP="005455B5">
      <w:pPr>
        <w:pStyle w:val="aa"/>
        <w:numPr>
          <w:ilvl w:val="0"/>
          <w:numId w:val="9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П</w:t>
      </w:r>
      <w:r w:rsidR="007254BE" w:rsidRPr="005455B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олучение удовольствия </w:t>
      </w:r>
      <w:r w:rsidRPr="005455B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от своей работы </w:t>
      </w:r>
    </w:p>
    <w:p w14:paraId="07F72465" w14:textId="77777777" w:rsidR="00B466CD" w:rsidRDefault="005455B5" w:rsidP="005455B5">
      <w:pPr>
        <w:pStyle w:val="aa"/>
        <w:numPr>
          <w:ilvl w:val="0"/>
          <w:numId w:val="9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Возможность через работу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:</w:t>
      </w:r>
    </w:p>
    <w:p w14:paraId="7F4C0DFC" w14:textId="13178109" w:rsidR="00B466CD" w:rsidRDefault="005455B5" w:rsidP="00B466CD">
      <w:pPr>
        <w:pStyle w:val="aa"/>
        <w:numPr>
          <w:ilvl w:val="1"/>
          <w:numId w:val="9"/>
        </w:numPr>
        <w:shd w:val="clear" w:color="auto" w:fill="FDFE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реализовать сво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интеллектуальны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, моральны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, творчески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 физически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B466CD">
        <w:rPr>
          <w:rFonts w:eastAsia="Times New Roman" w:cstheme="minorHAnsi"/>
          <w:color w:val="393939"/>
          <w:sz w:val="24"/>
          <w:szCs w:val="24"/>
          <w:lang w:eastAsia="ru-RU"/>
        </w:rPr>
        <w:t>потенциал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,</w:t>
      </w:r>
    </w:p>
    <w:p w14:paraId="474A9451" w14:textId="4EBC5C04" w:rsidR="005455B5" w:rsidRDefault="005455B5" w:rsidP="00B466CD">
      <w:pPr>
        <w:pStyle w:val="aa"/>
        <w:numPr>
          <w:ilvl w:val="1"/>
          <w:numId w:val="9"/>
        </w:numPr>
        <w:shd w:val="clear" w:color="auto" w:fill="FDFE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брать на себя ответственность и ощущать свою значимость</w:t>
      </w:r>
    </w:p>
    <w:p w14:paraId="2C79AC8B" w14:textId="0E20C61A" w:rsidR="005C145E" w:rsidRPr="005455B5" w:rsidRDefault="005C145E" w:rsidP="005C145E">
      <w:pPr>
        <w:pStyle w:val="aa"/>
        <w:numPr>
          <w:ilvl w:val="0"/>
          <w:numId w:val="9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Комфортная творческая среда в увязке с осознанной исполнительской дисциплиной, исключающей </w:t>
      </w:r>
      <w:r w:rsidRPr="005C145E">
        <w:rPr>
          <w:rFonts w:eastAsia="Times New Roman" w:cstheme="minorHAnsi"/>
          <w:color w:val="393939"/>
          <w:sz w:val="24"/>
          <w:szCs w:val="24"/>
          <w:lang w:eastAsia="ru-RU"/>
        </w:rPr>
        <w:t>необходимост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ь</w:t>
      </w:r>
      <w:r w:rsidRPr="005C145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избыточной бюрократизации, подробн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ых</w:t>
      </w:r>
      <w:r w:rsidRPr="005C145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инструкци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й</w:t>
      </w:r>
      <w:r w:rsidRPr="005C145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 часто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го</w:t>
      </w:r>
      <w:r w:rsidRPr="005C145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контрол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я</w:t>
      </w:r>
    </w:p>
    <w:p w14:paraId="6E964017" w14:textId="4D09A453" w:rsidR="007254BE" w:rsidRPr="005455B5" w:rsidRDefault="005455B5" w:rsidP="005455B5">
      <w:pPr>
        <w:pStyle w:val="aa"/>
        <w:numPr>
          <w:ilvl w:val="0"/>
          <w:numId w:val="9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М</w:t>
      </w:r>
      <w:r w:rsidRPr="005455B5">
        <w:rPr>
          <w:rFonts w:eastAsia="Times New Roman" w:cstheme="minorHAnsi"/>
          <w:color w:val="393939"/>
          <w:sz w:val="24"/>
          <w:szCs w:val="24"/>
          <w:lang w:eastAsia="ru-RU"/>
        </w:rPr>
        <w:t>аксимально эффективное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использование активов компании</w:t>
      </w:r>
      <w:r w:rsidR="007F79F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для достижения целей ее развития, т.е. «в интересах дела».</w:t>
      </w:r>
    </w:p>
    <w:p w14:paraId="2B1CFF2A" w14:textId="77777777" w:rsidR="009E1C5A" w:rsidRPr="009C51AD" w:rsidRDefault="009E1C5A" w:rsidP="00115066">
      <w:p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bookmarkStart w:id="1" w:name="t10"/>
      <w:bookmarkEnd w:id="1"/>
    </w:p>
    <w:p w14:paraId="79DA86EF" w14:textId="611F4514" w:rsidR="00926615" w:rsidRPr="00926615" w:rsidRDefault="00926615" w:rsidP="00926615">
      <w:pPr>
        <w:pStyle w:val="aa"/>
        <w:numPr>
          <w:ilvl w:val="0"/>
          <w:numId w:val="6"/>
        </w:numPr>
        <w:shd w:val="clear" w:color="auto" w:fill="FDFEFF"/>
        <w:tabs>
          <w:tab w:val="left" w:pos="284"/>
        </w:tabs>
        <w:spacing w:after="0" w:line="240" w:lineRule="auto"/>
        <w:ind w:left="0" w:firstLine="0"/>
        <w:jc w:val="center"/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b/>
          <w:color w:val="393939"/>
          <w:sz w:val="24"/>
          <w:szCs w:val="24"/>
          <w:lang w:eastAsia="ru-RU"/>
        </w:rPr>
        <w:t xml:space="preserve">Принципы </w:t>
      </w:r>
      <w:r w:rsidR="00C46E10">
        <w:rPr>
          <w:rFonts w:eastAsia="Times New Roman" w:cstheme="minorHAnsi"/>
          <w:b/>
          <w:color w:val="393939"/>
          <w:sz w:val="24"/>
          <w:szCs w:val="24"/>
          <w:lang w:eastAsia="ru-RU"/>
        </w:rPr>
        <w:t>работы</w:t>
      </w:r>
    </w:p>
    <w:p w14:paraId="59C51EDA" w14:textId="77777777" w:rsidR="00C46E10" w:rsidRDefault="00B466CD" w:rsidP="00C46E10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B466C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Хорошо сформулированный принцип заменяет множество избыточных инструкций. </w:t>
      </w:r>
    </w:p>
    <w:p w14:paraId="47BC09E3" w14:textId="32BDE31A" w:rsidR="00C46E10" w:rsidRDefault="00C46E10" w:rsidP="00C46E10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Принципы должны действовать в режиме «по умолчанию», то есть они не нуждаются в повторении и оглашении в процессе взаимодействия. </w:t>
      </w:r>
    </w:p>
    <w:p w14:paraId="6EB52EA4" w14:textId="77777777" w:rsidR="009C5522" w:rsidRDefault="00C46E10" w:rsidP="00C46E10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Если </w:t>
      </w:r>
      <w:r w:rsidR="009C5522">
        <w:rPr>
          <w:rFonts w:eastAsia="Times New Roman" w:cstheme="minorHAnsi"/>
          <w:color w:val="393939"/>
          <w:sz w:val="24"/>
          <w:szCs w:val="24"/>
          <w:lang w:eastAsia="ru-RU"/>
        </w:rPr>
        <w:t>сотрудник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соблюдает принципы, а возникает неприятность, то </w:t>
      </w:r>
      <w:r w:rsidR="009C5522">
        <w:rPr>
          <w:rFonts w:eastAsia="Times New Roman" w:cstheme="minorHAnsi"/>
          <w:color w:val="393939"/>
          <w:sz w:val="24"/>
          <w:szCs w:val="24"/>
          <w:lang w:eastAsia="ru-RU"/>
        </w:rPr>
        <w:t>он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не считается виновным и не может быть </w:t>
      </w:r>
      <w:r w:rsidR="009C5522">
        <w:rPr>
          <w:rFonts w:eastAsia="Times New Roman" w:cstheme="minorHAnsi"/>
          <w:color w:val="393939"/>
          <w:sz w:val="24"/>
          <w:szCs w:val="24"/>
          <w:lang w:eastAsia="ru-RU"/>
        </w:rPr>
        <w:t>привлечен к ответственности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</w:t>
      </w:r>
    </w:p>
    <w:p w14:paraId="1C5D992A" w14:textId="37CB4343" w:rsidR="00C46E10" w:rsidRDefault="00C46E10" w:rsidP="00C46E10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Но принципы не являются догмами, руководитель может их предварительно отменить, если это следует из логики ситуации.</w:t>
      </w:r>
    </w:p>
    <w:p w14:paraId="0BD00055" w14:textId="77777777" w:rsidR="00C32440" w:rsidRDefault="00C32440" w:rsidP="009C5522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</w:p>
    <w:p w14:paraId="2F21A542" w14:textId="1451D1E1" w:rsidR="00926615" w:rsidRPr="00127269" w:rsidRDefault="009C5522" w:rsidP="009C5522">
      <w:pPr>
        <w:pStyle w:val="aa"/>
        <w:shd w:val="clear" w:color="auto" w:fill="FDFEFF"/>
        <w:spacing w:after="0" w:line="240" w:lineRule="auto"/>
        <w:ind w:left="0" w:firstLine="284"/>
        <w:jc w:val="both"/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</w:pPr>
      <w:r w:rsidRPr="00127269">
        <w:rPr>
          <w:rFonts w:eastAsia="Times New Roman" w:cstheme="minorHAnsi"/>
          <w:b/>
          <w:color w:val="393939"/>
          <w:sz w:val="24"/>
          <w:szCs w:val="24"/>
          <w:u w:val="single"/>
          <w:lang w:eastAsia="ru-RU"/>
        </w:rPr>
        <w:t>Основные принципы работы:</w:t>
      </w:r>
    </w:p>
    <w:p w14:paraId="45A98363" w14:textId="77777777" w:rsidR="00C32440" w:rsidRDefault="00C32440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</w:pPr>
    </w:p>
    <w:p w14:paraId="4AD9C7CC" w14:textId="77777777" w:rsidR="00C32440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Включение головы на территории компании обязательно.</w:t>
      </w:r>
    </w:p>
    <w:p w14:paraId="635EBEE3" w14:textId="1FD2B72D" w:rsidR="004C1312" w:rsidRDefault="009C552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Компания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вправе ожидать, что сотрудник будет решать и действовать не только с опорой на регламенты и делегированное задание, но и в соответствии со своим возрастом, опытом, образованием, квалификацией и окладом. </w:t>
      </w:r>
    </w:p>
    <w:p w14:paraId="74FB0E9C" w14:textId="14930B31" w:rsidR="009C5522" w:rsidRPr="009C5522" w:rsidRDefault="009C5522" w:rsidP="009C5522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lastRenderedPageBreak/>
        <w:t xml:space="preserve">Под «включением головы»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следует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понимать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профессиональную осознанность 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сотрудника. Например, если он обещает что-то сделать, то учитывает и все стандартные сопутствующие для того условия. </w:t>
      </w:r>
    </w:p>
    <w:p w14:paraId="1434D543" w14:textId="26F3B9E2" w:rsidR="009C5522" w:rsidRPr="00653D7F" w:rsidRDefault="009C5522" w:rsidP="009C5522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i/>
          <w:color w:val="393939"/>
          <w:sz w:val="24"/>
          <w:szCs w:val="24"/>
          <w:lang w:eastAsia="ru-RU"/>
        </w:rPr>
      </w:pPr>
      <w:r w:rsidRPr="00653D7F">
        <w:rPr>
          <w:rFonts w:eastAsia="Times New Roman" w:cstheme="minorHAnsi"/>
          <w:i/>
          <w:color w:val="393939"/>
          <w:sz w:val="24"/>
          <w:szCs w:val="24"/>
          <w:lang w:eastAsia="ru-RU"/>
        </w:rPr>
        <w:t xml:space="preserve">Пример: планируя взять билет, сотрудник учитывает сроки бронирования и время работы кассы. Отговорки: «оказалось, что касса закрыта», «билетов уже не было», «его не было на месте» - эпизоды «невключения головы». </w:t>
      </w:r>
    </w:p>
    <w:p w14:paraId="433F243D" w14:textId="0ADDF1D7" w:rsidR="009C5522" w:rsidRPr="009C51AD" w:rsidRDefault="009C5522" w:rsidP="009C5522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Во многих случаях люди представляют последствия «невключения головы» как объективные препятствия, в возникновении которых их вины нет, что и отражают в формулировках. </w:t>
      </w:r>
      <w:r w:rsidR="00653D7F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Компания ждет 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>от сотрудников прозорливости</w:t>
      </w:r>
      <w:r w:rsidR="00653D7F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 смекалки, л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>ишнего не требу</w:t>
      </w:r>
      <w:r w:rsidR="00653D7F">
        <w:rPr>
          <w:rFonts w:eastAsia="Times New Roman" w:cstheme="minorHAnsi"/>
          <w:color w:val="393939"/>
          <w:sz w:val="24"/>
          <w:szCs w:val="24"/>
          <w:lang w:eastAsia="ru-RU"/>
        </w:rPr>
        <w:t>ет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>, но и ходить с «гладким мозгом» не позволя</w:t>
      </w:r>
      <w:r w:rsidR="00653D7F">
        <w:rPr>
          <w:rFonts w:eastAsia="Times New Roman" w:cstheme="minorHAnsi"/>
          <w:color w:val="393939"/>
          <w:sz w:val="24"/>
          <w:szCs w:val="24"/>
          <w:lang w:eastAsia="ru-RU"/>
        </w:rPr>
        <w:t>ет</w:t>
      </w:r>
      <w:r w:rsidRPr="009C5522">
        <w:rPr>
          <w:rFonts w:eastAsia="Times New Roman" w:cstheme="minorHAnsi"/>
          <w:color w:val="393939"/>
          <w:sz w:val="24"/>
          <w:szCs w:val="24"/>
          <w:lang w:eastAsia="ru-RU"/>
        </w:rPr>
        <w:t>. Иначе либо придется все время давать исчерпывающие инструкции, либо мириться с «объективными обстоятельствами» и «человеческим фактором».</w:t>
      </w:r>
    </w:p>
    <w:p w14:paraId="2DAA68BF" w14:textId="77777777" w:rsidR="004C1312" w:rsidRPr="009C51AD" w:rsidRDefault="004C131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675E013F" w14:textId="77777777" w:rsidR="00C60A68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Уперся — сообщи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</w:t>
      </w:r>
    </w:p>
    <w:p w14:paraId="7D8129D8" w14:textId="1C62CC12" w:rsidR="004C1312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Сотрудник, столкнувшийся с любым по своей форме препятствием для качественного выполнения своих обязанностей или полученного задания, должен немедленно сообщить об этом руководителю</w:t>
      </w:r>
      <w:r w:rsidR="00653D7F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или Совету компании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И, конечно, продолжать использовать доступные ему ресурсы для обеспечения результата и минимизации ущерба. </w:t>
      </w:r>
    </w:p>
    <w:p w14:paraId="015F8E3D" w14:textId="7EBA2BC2" w:rsidR="00653D7F" w:rsidRPr="009C51AD" w:rsidRDefault="00653D7F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653D7F">
        <w:rPr>
          <w:rFonts w:eastAsia="Times New Roman" w:cstheme="minorHAnsi"/>
          <w:color w:val="393939"/>
          <w:sz w:val="24"/>
          <w:szCs w:val="24"/>
          <w:lang w:eastAsia="ru-RU"/>
        </w:rPr>
        <w:t>Что означает «уперся»? Сотрудник не кричит «Спасите!» при возникновении препятствия, а вначале пробует решить проблему самостоятельно.</w:t>
      </w:r>
    </w:p>
    <w:p w14:paraId="27566165" w14:textId="77777777" w:rsidR="00653D7F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Информирует же он руководителя в момент, когда убедился в невозможности решения своими силами, и обязательно до «точки невозврата», пока вмешательство еще может быть полезным. </w:t>
      </w:r>
    </w:p>
    <w:p w14:paraId="3A7AD236" w14:textId="21683BFF" w:rsidR="004C1312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В компании исключена ситуация, при которой в момент промежуточного или финишного контроля сотрудник вместо представления оговоренного результата сообщает о ранее возникших проблемах, сопровождая рассказ описанием героической борьбы с трудностями. </w:t>
      </w:r>
    </w:p>
    <w:p w14:paraId="678D5EBF" w14:textId="77777777" w:rsidR="008E4C24" w:rsidRPr="009C51AD" w:rsidRDefault="008E4C24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153B7D86" w14:textId="77777777" w:rsidR="00C60A68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Ложь — смертный грех.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 </w:t>
      </w:r>
    </w:p>
    <w:p w14:paraId="3B659317" w14:textId="33C494B3" w:rsidR="008E4C24" w:rsidRDefault="00C60A68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Ложью - 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>люб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ая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попытк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а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создать превратное представление о реальности: дезинформаци</w:t>
      </w:r>
      <w:r w:rsidR="00DA0862">
        <w:rPr>
          <w:rFonts w:eastAsia="Times New Roman" w:cstheme="minorHAnsi"/>
          <w:color w:val="393939"/>
          <w:sz w:val="24"/>
          <w:szCs w:val="24"/>
          <w:lang w:eastAsia="ru-RU"/>
        </w:rPr>
        <w:t>я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, необоснованное суждение, попытки «напустить туману», выдать домысел или рассуждение за неоспоримый факт, попытки скрыть то, что было известно, но о чем напрямую не спрашивали. </w:t>
      </w:r>
    </w:p>
    <w:p w14:paraId="17895CCA" w14:textId="77777777" w:rsidR="00DA0862" w:rsidRPr="009C51AD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0BB968FC" w14:textId="77777777" w:rsidR="00DA0862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Любое правило можно обсудить, ни одно правило нельзя нарушить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72B63271" w14:textId="1A07339A" w:rsidR="008E4C24" w:rsidRPr="009C51AD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Если с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>отруднику кажется, что к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акой-то регламент мешает работе, о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н информирует об этом руководителя или вносит предложение об изменении или отмене регламента. То же касается любых элементов: сроков, бюджета, полномочий, штатного расписания, функционала, оклада и т.п. </w:t>
      </w:r>
    </w:p>
    <w:p w14:paraId="39F7A160" w14:textId="3CD1D172" w:rsidR="009E1C5A" w:rsidRPr="009C51AD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Компания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не требуе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т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слепого подчинения, но требуе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т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сознательной дисциплины. И готов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а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обсудить любые нестыковки, но — «до», а не «после» или «вместо». </w:t>
      </w:r>
    </w:p>
    <w:p w14:paraId="585CCE04" w14:textId="77777777" w:rsidR="00DA0862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</w:pPr>
    </w:p>
    <w:p w14:paraId="72C99874" w14:textId="18A1A599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Забыл — значит не зафиксировал.</w:t>
      </w:r>
    </w:p>
    <w:p w14:paraId="017F917C" w14:textId="6D9B4083" w:rsidR="008E4C24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Сотрудник не должен помнить, но обязан зафиксировать информацию и договоренность на любом уместном для этого носителе, будь то блокнот, диктофон, записная книжка в телефоне</w:t>
      </w:r>
      <w:r w:rsidR="00DA0862">
        <w:rPr>
          <w:rFonts w:eastAsia="Times New Roman" w:cstheme="minorHAnsi"/>
          <w:color w:val="393939"/>
          <w:sz w:val="24"/>
          <w:szCs w:val="24"/>
          <w:lang w:eastAsia="ru-RU"/>
        </w:rPr>
        <w:t>, онлайн органайзер, специализированные программы и т.д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</w:t>
      </w:r>
    </w:p>
    <w:p w14:paraId="23840D87" w14:textId="77777777" w:rsidR="00DA0862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Именно сотрудник отвечает за качественное отображение сообщенной ему информации. </w:t>
      </w:r>
    </w:p>
    <w:p w14:paraId="3AEA831E" w14:textId="0B374B0B" w:rsidR="009E1C5A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lastRenderedPageBreak/>
        <w:t>П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>исьменно делегир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уются</w:t>
      </w:r>
      <w:r w:rsidR="009E1C5A"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только простые задания, которые можно уложить в 200 знаков. </w:t>
      </w:r>
    </w:p>
    <w:p w14:paraId="6346AC07" w14:textId="77777777" w:rsidR="00DA0862" w:rsidRPr="009C51AD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51B4DBCE" w14:textId="77777777" w:rsidR="009E1C5A" w:rsidRPr="009C51AD" w:rsidRDefault="009E1C5A" w:rsidP="00DA0862">
      <w:pPr>
        <w:shd w:val="clear" w:color="auto" w:fill="FDFEFF"/>
        <w:spacing w:after="0" w:line="240" w:lineRule="auto"/>
        <w:ind w:firstLine="284"/>
        <w:jc w:val="both"/>
        <w:outlineLvl w:val="2"/>
        <w:rPr>
          <w:rFonts w:eastAsia="Times New Roman" w:cstheme="minorHAnsi"/>
          <w:b/>
          <w:bCs/>
          <w:color w:val="505050"/>
          <w:sz w:val="24"/>
          <w:szCs w:val="24"/>
          <w:lang w:eastAsia="ru-RU"/>
        </w:rPr>
      </w:pPr>
      <w:bookmarkStart w:id="2" w:name="t19"/>
      <w:bookmarkEnd w:id="2"/>
      <w:r w:rsidRPr="009C51AD">
        <w:rPr>
          <w:rFonts w:eastAsia="Times New Roman" w:cstheme="minorHAnsi"/>
          <w:b/>
          <w:bCs/>
          <w:color w:val="505050"/>
          <w:sz w:val="24"/>
          <w:szCs w:val="24"/>
          <w:lang w:eastAsia="ru-RU"/>
        </w:rPr>
        <w:t>Не бывает «не успел», бывает, что вопрос не в приоритете.</w:t>
      </w:r>
    </w:p>
    <w:p w14:paraId="782E9F41" w14:textId="77777777" w:rsidR="00DA0862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Сотрудник не имеет права нарушить договоренность, но имеет право своевременно предложить ее изменить (см. принцип «Уперся — сообщи»). </w:t>
      </w:r>
    </w:p>
    <w:p w14:paraId="6711FBF9" w14:textId="27244849" w:rsidR="00DA0862" w:rsidRDefault="009E1C5A" w:rsidP="00DA0862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Для того, чтобы выполнить обещанное, </w:t>
      </w:r>
      <w:r w:rsidR="00DA0862">
        <w:rPr>
          <w:rFonts w:eastAsia="Times New Roman" w:cstheme="minorHAnsi"/>
          <w:color w:val="393939"/>
          <w:sz w:val="24"/>
          <w:szCs w:val="24"/>
          <w:lang w:eastAsia="ru-RU"/>
        </w:rPr>
        <w:t>сотрудник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должен запланировать необходимые действия. </w:t>
      </w:r>
      <w:r w:rsidR="00DA0862" w:rsidRPr="00DA0862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Поэтому не бывает </w:t>
      </w:r>
      <w:r w:rsidR="00EC6694">
        <w:rPr>
          <w:rFonts w:eastAsia="Times New Roman" w:cstheme="minorHAnsi"/>
          <w:color w:val="393939"/>
          <w:sz w:val="24"/>
          <w:szCs w:val="24"/>
          <w:lang w:eastAsia="ru-RU"/>
        </w:rPr>
        <w:t>такого понятия, как «не успел»</w:t>
      </w:r>
    </w:p>
    <w:p w14:paraId="35F5DA3C" w14:textId="77777777" w:rsidR="00EC6694" w:rsidRDefault="00EC6694" w:rsidP="00DA0862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42617CE7" w14:textId="310189FA" w:rsidR="00EC6694" w:rsidRPr="00EC6694" w:rsidRDefault="00EC6694" w:rsidP="00EC6694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 w:rsidRPr="00EC6694">
        <w:rPr>
          <w:rFonts w:eastAsia="Times New Roman" w:cstheme="minorHAnsi"/>
          <w:b/>
          <w:color w:val="393939"/>
          <w:sz w:val="24"/>
          <w:szCs w:val="24"/>
          <w:lang w:eastAsia="ru-RU"/>
        </w:rPr>
        <w:t>Участие всех в разработке правил</w:t>
      </w:r>
    </w:p>
    <w:p w14:paraId="3A276B3B" w14:textId="77777777" w:rsidR="00EC6694" w:rsidRPr="00EC6694" w:rsidRDefault="00EC6694" w:rsidP="00EC6694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EC6694">
        <w:rPr>
          <w:rFonts w:eastAsia="Times New Roman" w:cstheme="minorHAnsi"/>
          <w:color w:val="393939"/>
          <w:sz w:val="24"/>
          <w:szCs w:val="24"/>
          <w:lang w:eastAsia="ru-RU"/>
        </w:rPr>
        <w:t>У сотрудников есть выбор между активным или пассивным участием в разработке системы координат, но нет выбора в смысле «буду соблюдать — не буду соблюдать».</w:t>
      </w:r>
    </w:p>
    <w:p w14:paraId="73E48E57" w14:textId="77777777" w:rsidR="00DA0862" w:rsidRPr="009C51AD" w:rsidRDefault="00DA0862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20D87CBA" w14:textId="77777777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bookmarkStart w:id="3" w:name="t20"/>
      <w:bookmarkStart w:id="4" w:name="t22"/>
      <w:bookmarkEnd w:id="3"/>
      <w:bookmarkEnd w:id="4"/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Делай то, что требуешь от других</w:t>
      </w:r>
    </w:p>
    <w:p w14:paraId="2805BBA8" w14:textId="7251EA16" w:rsidR="0040447D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 Соблюдение руководителем установленных правил оказывает системе координат мощную поддержку и обеспечивает легитимность, моральное право на требование этого же с </w:t>
      </w:r>
      <w:r w:rsidR="00CE635D">
        <w:rPr>
          <w:rFonts w:eastAsia="Times New Roman" w:cstheme="minorHAnsi"/>
          <w:color w:val="393939"/>
          <w:sz w:val="24"/>
          <w:szCs w:val="24"/>
          <w:lang w:eastAsia="ru-RU"/>
        </w:rPr>
        <w:t>сотрудников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. </w:t>
      </w:r>
    </w:p>
    <w:p w14:paraId="46A29E04" w14:textId="77777777" w:rsidR="0040447D" w:rsidRPr="009C51AD" w:rsidRDefault="0040447D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04A7274A" w14:textId="77777777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Учет возможной случайности</w:t>
      </w:r>
    </w:p>
    <w:p w14:paraId="1B9AECE5" w14:textId="6E718CE2" w:rsidR="009E1C5A" w:rsidRPr="009C51AD" w:rsidRDefault="00F26B3E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Шкала регулярности проступков (за 3 месяца):</w:t>
      </w:r>
    </w:p>
    <w:p w14:paraId="217ECAB6" w14:textId="6DF9C1B4" w:rsidR="009E1C5A" w:rsidRPr="009C51AD" w:rsidRDefault="00F26B3E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Первый раз — случайность = </w:t>
      </w:r>
      <w:r w:rsidR="00EC6694">
        <w:rPr>
          <w:rFonts w:eastAsia="Times New Roman" w:cstheme="minorHAnsi"/>
          <w:color w:val="393939"/>
          <w:sz w:val="24"/>
          <w:szCs w:val="24"/>
          <w:lang w:eastAsia="ru-RU"/>
        </w:rPr>
        <w:t>фиксация проступка</w:t>
      </w:r>
    </w:p>
    <w:p w14:paraId="18336077" w14:textId="1887BEB7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Второй раз — тенденция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= 2-ое предупреждение</w:t>
      </w:r>
    </w:p>
    <w:p w14:paraId="06087F7D" w14:textId="0D208EF1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Третий раз — закономерность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= дисциплинарное взыскание</w:t>
      </w:r>
    </w:p>
    <w:p w14:paraId="0F0F921D" w14:textId="0DC3D87D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Четвертый раз — традиция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= </w:t>
      </w:r>
      <w:r w:rsidR="00EC6694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предложение сотрудника о реабилитации или 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увольнение</w:t>
      </w:r>
    </w:p>
    <w:p w14:paraId="6B0DF7E0" w14:textId="77777777" w:rsidR="009E1C5A" w:rsidRPr="009C51AD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b/>
          <w:bCs/>
          <w:color w:val="393939"/>
          <w:sz w:val="24"/>
          <w:szCs w:val="24"/>
          <w:lang w:eastAsia="ru-RU"/>
        </w:rPr>
        <w:t>Об исключениях</w:t>
      </w:r>
    </w:p>
    <w:p w14:paraId="19290EDB" w14:textId="78E17F2C" w:rsidR="009E1C5A" w:rsidRDefault="009E1C5A" w:rsidP="0011506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Руководитель имеет право освободить сотрудника от действия правила, если для этого есть объективные основания. Освобождение может быть разовым, на определенный период, или постоянным. 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Опорой на решение является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не на симпати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или антипати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>, а логик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а ситуации.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П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ри объявлении 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«исключительного решения»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эту логик</w:t>
      </w:r>
      <w:r w:rsidR="00F26B3E">
        <w:rPr>
          <w:rFonts w:eastAsia="Times New Roman" w:cstheme="minorHAnsi"/>
          <w:color w:val="393939"/>
          <w:sz w:val="24"/>
          <w:szCs w:val="24"/>
          <w:lang w:eastAsia="ru-RU"/>
        </w:rPr>
        <w:t>а доносится</w:t>
      </w:r>
      <w:r w:rsidRPr="009C51AD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до сотрудника. </w:t>
      </w:r>
    </w:p>
    <w:p w14:paraId="37DB45C3" w14:textId="28013C8B" w:rsidR="009E1C5A" w:rsidRPr="00EC6694" w:rsidRDefault="009E1C5A" w:rsidP="00EC6694">
      <w:pPr>
        <w:shd w:val="clear" w:color="auto" w:fill="FDFEFF"/>
        <w:spacing w:after="0" w:line="240" w:lineRule="auto"/>
        <w:ind w:firstLine="426"/>
        <w:jc w:val="both"/>
        <w:outlineLvl w:val="2"/>
        <w:rPr>
          <w:rFonts w:eastAsia="Times New Roman" w:cstheme="minorHAnsi"/>
          <w:b/>
          <w:bCs/>
          <w:i/>
          <w:color w:val="505050"/>
          <w:sz w:val="24"/>
          <w:szCs w:val="24"/>
          <w:lang w:eastAsia="ru-RU"/>
        </w:rPr>
      </w:pPr>
      <w:bookmarkStart w:id="5" w:name="t24"/>
      <w:bookmarkStart w:id="6" w:name="t41"/>
      <w:bookmarkEnd w:id="5"/>
      <w:bookmarkEnd w:id="6"/>
      <w:r w:rsidRPr="00EC6694">
        <w:rPr>
          <w:rFonts w:eastAsia="Times New Roman" w:cstheme="minorHAnsi"/>
          <w:b/>
          <w:bCs/>
          <w:i/>
          <w:color w:val="505050"/>
          <w:sz w:val="24"/>
          <w:szCs w:val="24"/>
          <w:lang w:eastAsia="ru-RU"/>
        </w:rPr>
        <w:t xml:space="preserve">Результат </w:t>
      </w:r>
      <w:r w:rsidR="00EC6694" w:rsidRPr="00EC6694">
        <w:rPr>
          <w:rFonts w:eastAsia="Times New Roman" w:cstheme="minorHAnsi"/>
          <w:b/>
          <w:bCs/>
          <w:i/>
          <w:color w:val="505050"/>
          <w:sz w:val="24"/>
          <w:szCs w:val="24"/>
          <w:lang w:eastAsia="ru-RU"/>
        </w:rPr>
        <w:t>применения мер дисциплинарной ответственности:</w:t>
      </w:r>
    </w:p>
    <w:p w14:paraId="72102939" w14:textId="0BCA2E4A" w:rsidR="009E1C5A" w:rsidRPr="00EC6694" w:rsidRDefault="009E1C5A" w:rsidP="00EC6694">
      <w:pPr>
        <w:shd w:val="clear" w:color="auto" w:fill="FDFEFF"/>
        <w:spacing w:after="0" w:line="240" w:lineRule="auto"/>
        <w:ind w:firstLine="426"/>
        <w:jc w:val="both"/>
        <w:rPr>
          <w:rFonts w:eastAsia="Times New Roman" w:cstheme="minorHAnsi"/>
          <w:i/>
          <w:color w:val="393939"/>
          <w:sz w:val="24"/>
          <w:szCs w:val="24"/>
          <w:lang w:eastAsia="ru-RU"/>
        </w:rPr>
      </w:pPr>
      <w:r w:rsidRPr="00EC6694">
        <w:rPr>
          <w:rFonts w:eastAsia="Times New Roman" w:cstheme="minorHAnsi"/>
          <w:i/>
          <w:color w:val="393939"/>
          <w:sz w:val="24"/>
          <w:szCs w:val="24"/>
          <w:lang w:eastAsia="ru-RU"/>
        </w:rPr>
        <w:t>1. </w:t>
      </w:r>
      <w:r w:rsidR="00EC6694"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>Сотрудник</w:t>
      </w:r>
      <w:r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 xml:space="preserve"> понимает, что именно он сделал неправильно</w:t>
      </w:r>
    </w:p>
    <w:p w14:paraId="3404A267" w14:textId="5312F3B9" w:rsidR="009E1C5A" w:rsidRPr="00EC6694" w:rsidRDefault="009E1C5A" w:rsidP="00EC6694">
      <w:pPr>
        <w:shd w:val="clear" w:color="auto" w:fill="FDFEFF"/>
        <w:spacing w:after="0" w:line="240" w:lineRule="auto"/>
        <w:ind w:firstLine="426"/>
        <w:jc w:val="both"/>
        <w:rPr>
          <w:rFonts w:eastAsia="Times New Roman" w:cstheme="minorHAnsi"/>
          <w:i/>
          <w:color w:val="393939"/>
          <w:sz w:val="24"/>
          <w:szCs w:val="24"/>
          <w:lang w:eastAsia="ru-RU"/>
        </w:rPr>
      </w:pPr>
      <w:r w:rsidRPr="00EC6694">
        <w:rPr>
          <w:rFonts w:eastAsia="Times New Roman" w:cstheme="minorHAnsi"/>
          <w:i/>
          <w:color w:val="393939"/>
          <w:sz w:val="24"/>
          <w:szCs w:val="24"/>
          <w:lang w:eastAsia="ru-RU"/>
        </w:rPr>
        <w:t>2. </w:t>
      </w:r>
      <w:r w:rsidR="00EC6694"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>Сотрудник</w:t>
      </w:r>
      <w:r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 xml:space="preserve"> знает, как поступать правильно</w:t>
      </w:r>
    </w:p>
    <w:p w14:paraId="2BC5609D" w14:textId="4E68E257" w:rsidR="009E1C5A" w:rsidRDefault="00EC6694" w:rsidP="00EC6694">
      <w:pPr>
        <w:shd w:val="clear" w:color="auto" w:fill="FDFEFF"/>
        <w:spacing w:after="0" w:line="240" w:lineRule="auto"/>
        <w:ind w:firstLine="426"/>
        <w:jc w:val="both"/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</w:pPr>
      <w:r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>3</w:t>
      </w:r>
      <w:r w:rsidR="009E1C5A"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 xml:space="preserve">. </w:t>
      </w:r>
      <w:r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>Сотрудник</w:t>
      </w:r>
      <w:r w:rsidR="009E1C5A" w:rsidRPr="00EC6694"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  <w:t xml:space="preserve"> понимает, что жизнь не окончена</w:t>
      </w:r>
    </w:p>
    <w:p w14:paraId="132243E2" w14:textId="77777777" w:rsidR="00C32440" w:rsidRDefault="00C32440" w:rsidP="00EC6694">
      <w:pPr>
        <w:shd w:val="clear" w:color="auto" w:fill="FDFEFF"/>
        <w:spacing w:after="0" w:line="240" w:lineRule="auto"/>
        <w:ind w:firstLine="426"/>
        <w:jc w:val="both"/>
        <w:rPr>
          <w:rFonts w:eastAsia="Times New Roman" w:cstheme="minorHAnsi"/>
          <w:bCs/>
          <w:i/>
          <w:color w:val="393939"/>
          <w:sz w:val="24"/>
          <w:szCs w:val="24"/>
          <w:lang w:eastAsia="ru-RU"/>
        </w:rPr>
      </w:pPr>
    </w:p>
    <w:p w14:paraId="36FC18E2" w14:textId="731FFF4D" w:rsidR="00C32440" w:rsidRPr="00127269" w:rsidRDefault="00127269" w:rsidP="00127269">
      <w:pPr>
        <w:pStyle w:val="2"/>
        <w:spacing w:before="0"/>
        <w:ind w:firstLine="426"/>
        <w:jc w:val="both"/>
        <w:rPr>
          <w:rFonts w:asciiTheme="minorHAnsi" w:eastAsia="Times New Roman" w:hAnsiTheme="minorHAnsi" w:cstheme="minorHAnsi"/>
          <w:b/>
          <w:color w:val="393939"/>
          <w:sz w:val="24"/>
          <w:szCs w:val="24"/>
          <w:u w:val="single"/>
          <w:lang w:eastAsia="ru-RU"/>
        </w:rPr>
      </w:pPr>
      <w:r w:rsidRPr="00127269">
        <w:rPr>
          <w:rFonts w:asciiTheme="minorHAnsi" w:eastAsia="Times New Roman" w:hAnsiTheme="minorHAnsi" w:cstheme="minorHAnsi"/>
          <w:b/>
          <w:color w:val="393939"/>
          <w:sz w:val="24"/>
          <w:szCs w:val="24"/>
          <w:u w:val="single"/>
          <w:lang w:eastAsia="ru-RU"/>
        </w:rPr>
        <w:t>Дополнительные принципы (н</w:t>
      </w:r>
      <w:r w:rsidR="00C32440" w:rsidRPr="00127269">
        <w:rPr>
          <w:rFonts w:asciiTheme="minorHAnsi" w:eastAsia="Times New Roman" w:hAnsiTheme="minorHAnsi" w:cstheme="minorHAnsi"/>
          <w:b/>
          <w:color w:val="393939"/>
          <w:sz w:val="24"/>
          <w:szCs w:val="24"/>
          <w:u w:val="single"/>
          <w:lang w:eastAsia="ru-RU"/>
        </w:rPr>
        <w:t>ормы корпоративной деловой этики</w:t>
      </w:r>
      <w:r w:rsidRPr="00127269">
        <w:rPr>
          <w:rFonts w:asciiTheme="minorHAnsi" w:eastAsia="Times New Roman" w:hAnsiTheme="minorHAnsi" w:cstheme="minorHAnsi"/>
          <w:b/>
          <w:color w:val="393939"/>
          <w:sz w:val="24"/>
          <w:szCs w:val="24"/>
          <w:u w:val="single"/>
          <w:lang w:eastAsia="ru-RU"/>
        </w:rPr>
        <w:t>)</w:t>
      </w:r>
      <w:r w:rsidR="00C32440" w:rsidRPr="00127269">
        <w:rPr>
          <w:rFonts w:asciiTheme="minorHAnsi" w:eastAsia="Times New Roman" w:hAnsiTheme="minorHAnsi" w:cstheme="minorHAnsi"/>
          <w:b/>
          <w:color w:val="393939"/>
          <w:sz w:val="24"/>
          <w:szCs w:val="24"/>
          <w:u w:val="single"/>
          <w:lang w:eastAsia="ru-RU"/>
        </w:rPr>
        <w:t>:</w:t>
      </w:r>
    </w:p>
    <w:p w14:paraId="005355B8" w14:textId="4671E109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Честность, порядочность и надежность.</w:t>
      </w:r>
      <w:r w:rsidR="00127269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</w:p>
    <w:p w14:paraId="180C2F7D" w14:textId="10F6849D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Уважение прав собственности.</w:t>
      </w:r>
    </w:p>
    <w:p w14:paraId="2686985E" w14:textId="4F44CAD2" w:rsidR="00C32440" w:rsidRPr="00926615" w:rsidRDefault="002051C6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Коллегиальность и информированность.</w:t>
      </w:r>
    </w:p>
    <w:p w14:paraId="14901AB6" w14:textId="2C0321FA" w:rsidR="00C32440" w:rsidRPr="00926615" w:rsidRDefault="00127269" w:rsidP="00127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Конструктивная критика.</w:t>
      </w:r>
      <w:r w:rsidR="00C32440" w:rsidRPr="0092661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Pr="00127269">
        <w:rPr>
          <w:rFonts w:eastAsia="Times New Roman" w:cstheme="minorHAnsi"/>
          <w:color w:val="393939"/>
          <w:sz w:val="24"/>
          <w:szCs w:val="24"/>
          <w:lang w:eastAsia="ru-RU"/>
        </w:rPr>
        <w:t>Запрет на критику без конструктивных предложений изменения критикуемой ситуации.</w:t>
      </w:r>
    </w:p>
    <w:p w14:paraId="775D6585" w14:textId="2D92149A" w:rsidR="00C32440" w:rsidRPr="00926615" w:rsidRDefault="00127269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П</w:t>
      </w:r>
      <w:r w:rsidR="00C32440" w:rsidRPr="00926615">
        <w:rPr>
          <w:rFonts w:eastAsia="Times New Roman" w:cstheme="minorHAnsi"/>
          <w:color w:val="393939"/>
          <w:sz w:val="24"/>
          <w:szCs w:val="24"/>
          <w:lang w:eastAsia="ru-RU"/>
        </w:rPr>
        <w:t>ринц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ип экологической справедливости.</w:t>
      </w:r>
    </w:p>
    <w:p w14:paraId="550CA25D" w14:textId="2A71560F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Корпоративная социальная ответственность.</w:t>
      </w:r>
    </w:p>
    <w:p w14:paraId="60BDBE26" w14:textId="7E393C4B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Профессионализм, компетентность и </w:t>
      </w:r>
      <w:r w:rsidR="002051C6">
        <w:rPr>
          <w:rFonts w:eastAsia="Times New Roman" w:cstheme="minorHAnsi"/>
          <w:color w:val="393939"/>
          <w:sz w:val="24"/>
          <w:szCs w:val="24"/>
          <w:lang w:eastAsia="ru-RU"/>
        </w:rPr>
        <w:t>н</w:t>
      </w:r>
      <w:r w:rsidR="00127269" w:rsidRPr="00127269">
        <w:rPr>
          <w:rFonts w:eastAsia="Times New Roman" w:cstheme="minorHAnsi"/>
          <w:color w:val="393939"/>
          <w:sz w:val="24"/>
          <w:szCs w:val="24"/>
          <w:lang w:eastAsia="ru-RU"/>
        </w:rPr>
        <w:t>ацеленность на результат. Любые действия должны приносить пользу компании. Отсутствие пользы от действий - это вред, пустое отвлечение ресурсов компании.</w:t>
      </w:r>
    </w:p>
    <w:p w14:paraId="7E4592CA" w14:textId="1B153235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Конфиденциальность и профессиональная тайна.</w:t>
      </w:r>
    </w:p>
    <w:p w14:paraId="4BA5D29B" w14:textId="77777777" w:rsidR="00127269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lastRenderedPageBreak/>
        <w:t>Сотрудничество при конфликте интересов.</w:t>
      </w:r>
      <w:r w:rsidR="00127269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127269" w:rsidRPr="00127269">
        <w:rPr>
          <w:rFonts w:eastAsia="Times New Roman" w:cstheme="minorHAnsi"/>
          <w:color w:val="393939"/>
          <w:sz w:val="24"/>
          <w:szCs w:val="24"/>
          <w:lang w:eastAsia="ru-RU"/>
        </w:rPr>
        <w:t>Отсутствие негативного влияния личных взаимоотношений на взаимодействия внутри команды.</w:t>
      </w:r>
    </w:p>
    <w:p w14:paraId="56661519" w14:textId="06771FDD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Защита и надлежащее использование активов корпорации.</w:t>
      </w:r>
    </w:p>
    <w:p w14:paraId="254434C1" w14:textId="230E040E" w:rsidR="00C32440" w:rsidRPr="00926615" w:rsidRDefault="00C32440" w:rsidP="0012726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426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Недопущение</w:t>
      </w: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коррупци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и</w:t>
      </w:r>
      <w:r w:rsidRPr="00926615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2ABFF196" w14:textId="77777777" w:rsidR="009E1C5A" w:rsidRPr="009C51AD" w:rsidRDefault="009E1C5A" w:rsidP="00115066">
      <w:pPr>
        <w:shd w:val="clear" w:color="auto" w:fill="FDFEFF"/>
        <w:spacing w:after="0" w:line="240" w:lineRule="auto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bookmarkStart w:id="7" w:name="t42"/>
      <w:bookmarkStart w:id="8" w:name="t45"/>
      <w:bookmarkEnd w:id="7"/>
      <w:bookmarkEnd w:id="8"/>
    </w:p>
    <w:p w14:paraId="60BC9FA7" w14:textId="3D83852D" w:rsidR="00926615" w:rsidRPr="00115066" w:rsidRDefault="002051C6" w:rsidP="00926615">
      <w:pPr>
        <w:pStyle w:val="aa"/>
        <w:numPr>
          <w:ilvl w:val="0"/>
          <w:numId w:val="6"/>
        </w:numPr>
        <w:shd w:val="clear" w:color="auto" w:fill="FDFEFF"/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393939"/>
          <w:sz w:val="24"/>
          <w:szCs w:val="24"/>
          <w:lang w:eastAsia="ru-RU"/>
        </w:rPr>
        <w:t>Заключение</w:t>
      </w:r>
    </w:p>
    <w:p w14:paraId="50ABA06F" w14:textId="77777777" w:rsidR="0018352B" w:rsidRDefault="0018352B">
      <w:pPr>
        <w:shd w:val="clear" w:color="auto" w:fill="FDFEFF"/>
        <w:spacing w:after="0" w:line="240" w:lineRule="auto"/>
        <w:ind w:firstLine="300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7E0D8FCC" w14:textId="3319EAA4" w:rsidR="00C32440" w:rsidRPr="00C32440" w:rsidRDefault="002051C6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2051C6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Задача </w:t>
      </w:r>
      <w:r>
        <w:rPr>
          <w:rFonts w:eastAsia="Times New Roman" w:cstheme="minorHAnsi"/>
          <w:color w:val="393939"/>
          <w:sz w:val="24"/>
          <w:szCs w:val="24"/>
          <w:lang w:eastAsia="ru-RU"/>
        </w:rPr>
        <w:t>Кодек</w:t>
      </w:r>
      <w:r w:rsidRPr="002051C6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са 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создать среду 100% самостоятельности в работе сотрудника. Именно в свободе и независимости люди раскрывают свои лучшие черты. </w:t>
      </w:r>
      <w:r w:rsidR="00790F51">
        <w:rPr>
          <w:rFonts w:eastAsia="Times New Roman" w:cstheme="minorHAnsi"/>
          <w:color w:val="393939"/>
          <w:sz w:val="24"/>
          <w:szCs w:val="24"/>
          <w:lang w:eastAsia="ru-RU"/>
        </w:rPr>
        <w:t>П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>ри</w:t>
      </w:r>
      <w:r w:rsidR="00790F51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этом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</w:t>
      </w:r>
      <w:r w:rsidR="00790F51">
        <w:rPr>
          <w:rFonts w:eastAsia="Times New Roman" w:cstheme="minorHAnsi"/>
          <w:color w:val="393939"/>
          <w:sz w:val="24"/>
          <w:szCs w:val="24"/>
          <w:lang w:eastAsia="ru-RU"/>
        </w:rPr>
        <w:t>контроль ситуации достигается через принятие и следование нормам Кодекса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>.</w:t>
      </w:r>
    </w:p>
    <w:p w14:paraId="520D23F7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5D29A461" w14:textId="102EB322" w:rsidR="00C32440" w:rsidRPr="00C32440" w:rsidRDefault="00DE59F3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А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>мериканский психолог Дуглас Макгрегор в конце 1950-х годов разработал две концепции, которые назвал теорией X и теорией У.</w:t>
      </w:r>
    </w:p>
    <w:p w14:paraId="2193FB6D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Теория X гласит: средний человек не любит трудиться и по возможности избегает работы. Следовательно, менеджмент должен включать внешние формы воздействия: материальные виды вознаграждения и мягкие (по возможности) методы принуждения.</w:t>
      </w:r>
    </w:p>
    <w:p w14:paraId="45214470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Теория Y гласит, что для человека вкладывать свои интеллектуальные, моральные и физические ресурсы в работу так же естественно, как в отдых или развлечения. Следовательно, менеджмент должен включать внутренние методы, позволяющие человеку реализовать свой потенциал, брать на себя ответственность и ощущать свою значимость.</w:t>
      </w:r>
    </w:p>
    <w:p w14:paraId="284B4D3D" w14:textId="6E778DAC" w:rsidR="00C32440" w:rsidRPr="00C32440" w:rsidRDefault="00DE59F3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>
        <w:rPr>
          <w:rFonts w:eastAsia="Times New Roman" w:cstheme="minorHAnsi"/>
          <w:color w:val="393939"/>
          <w:sz w:val="24"/>
          <w:szCs w:val="24"/>
          <w:lang w:eastAsia="ru-RU"/>
        </w:rPr>
        <w:t>Очевидно</w:t>
      </w:r>
      <w:r w:rsidR="00C32440" w:rsidRPr="00C3244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, что менеджмент должен включать как подходы теории X, так и подходы теории Y. </w:t>
      </w:r>
    </w:p>
    <w:p w14:paraId="6BDEDAC0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</w:p>
    <w:p w14:paraId="7B82E7EE" w14:textId="77777777" w:rsidR="00DE59F3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Идея обязательности мотивации (ошибочно понимаемой исключительно как вознаграждение или удовольствие) для продуктивной работы основывается на предположении, что для хорошего выполнения задачи необходимо особенное, возвышенное, творческое состояние души.</w:t>
      </w:r>
    </w:p>
    <w:p w14:paraId="5F7ADD6D" w14:textId="2D98DE8A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 Оно, конечно, неплохо. Но, может быть, вспомнить еще такое понятие, как дисциплина? Понятие, кстати, почти забытое — может быть, потому, что дисциплина обычно воспринимается как антагонист мотивации в смысле исключительно вознаграждения?</w:t>
      </w:r>
    </w:p>
    <w:p w14:paraId="078D8B2C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Да, можно пытаться предварительно замотивировать себя (и других) на то, чтобы что-то сделать. А можно начать что-то делать через осознанный выбор, встав на позицию «буду».</w:t>
      </w:r>
    </w:p>
    <w:p w14:paraId="5C20D207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У нас есть три варианта:</w:t>
      </w:r>
    </w:p>
    <w:p w14:paraId="72263579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Я хочу это сделать.</w:t>
      </w:r>
    </w:p>
    <w:p w14:paraId="3EDE687B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Я буду это делать.</w:t>
      </w:r>
    </w:p>
    <w:p w14:paraId="755B0488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Я должен это сделать.</w:t>
      </w:r>
    </w:p>
    <w:p w14:paraId="3FC9CB0B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«Я хочу» требует предварительной мотивации.</w:t>
      </w:r>
    </w:p>
    <w:p w14:paraId="3B7F45BB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«Я должен» превращает человека в раба.</w:t>
      </w:r>
    </w:p>
    <w:p w14:paraId="1CA2DD85" w14:textId="77777777" w:rsidR="00C32440" w:rsidRPr="00C3244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«Я буду» предполагает осознанный выбор поступка.</w:t>
      </w:r>
    </w:p>
    <w:p w14:paraId="44634E81" w14:textId="38DB37B6" w:rsidR="006E1FC0" w:rsidRDefault="00C32440" w:rsidP="002051C6">
      <w:pPr>
        <w:shd w:val="clear" w:color="auto" w:fill="FDFEFF"/>
        <w:spacing w:after="0" w:line="240" w:lineRule="auto"/>
        <w:ind w:firstLine="300"/>
        <w:jc w:val="both"/>
        <w:rPr>
          <w:rFonts w:eastAsia="Times New Roman" w:cstheme="minorHAnsi"/>
          <w:color w:val="393939"/>
          <w:sz w:val="24"/>
          <w:szCs w:val="24"/>
          <w:lang w:eastAsia="ru-RU"/>
        </w:rPr>
      </w:pP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Есть поговорка: чтобы получить то, что очень хочется, нужно делать то, что </w:t>
      </w:r>
      <w:r w:rsidR="00DE59F3">
        <w:rPr>
          <w:rFonts w:eastAsia="Times New Roman" w:cstheme="minorHAnsi"/>
          <w:color w:val="393939"/>
          <w:sz w:val="24"/>
          <w:szCs w:val="24"/>
          <w:lang w:eastAsia="ru-RU"/>
        </w:rPr>
        <w:t xml:space="preserve">не </w:t>
      </w:r>
      <w:r w:rsidRPr="00C32440">
        <w:rPr>
          <w:rFonts w:eastAsia="Times New Roman" w:cstheme="minorHAnsi"/>
          <w:color w:val="393939"/>
          <w:sz w:val="24"/>
          <w:szCs w:val="24"/>
          <w:lang w:eastAsia="ru-RU"/>
        </w:rPr>
        <w:t>очень хочется. Если мы сами выбираем поступок, то мотивация возникает после осознанного выбора, по мере реализации выбранного дела, а не до него.</w:t>
      </w:r>
    </w:p>
    <w:sectPr w:rsidR="006E1FC0" w:rsidSect="003202C6">
      <w:headerReference w:type="default" r:id="rId7"/>
      <w:footerReference w:type="default" r:id="rId8"/>
      <w:headerReference w:type="firs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3B54" w14:textId="77777777" w:rsidR="00DF0AE4" w:rsidRDefault="00DF0AE4" w:rsidP="009E1C5A">
      <w:pPr>
        <w:spacing w:after="0" w:line="240" w:lineRule="auto"/>
      </w:pPr>
      <w:r>
        <w:separator/>
      </w:r>
    </w:p>
  </w:endnote>
  <w:endnote w:type="continuationSeparator" w:id="0">
    <w:p w14:paraId="444007B6" w14:textId="77777777" w:rsidR="00DF0AE4" w:rsidRDefault="00DF0AE4" w:rsidP="009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244245"/>
      <w:docPartObj>
        <w:docPartGallery w:val="Page Numbers (Bottom of Page)"/>
        <w:docPartUnique/>
      </w:docPartObj>
    </w:sdtPr>
    <w:sdtEndPr/>
    <w:sdtContent>
      <w:p w14:paraId="2C013AA7" w14:textId="4D4F5655" w:rsidR="003E1A48" w:rsidRDefault="003E1A48">
        <w:pPr>
          <w:pStyle w:val="a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932AD11" wp14:editId="18DDA81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" name="Групп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63B58" w14:textId="5827D07E" w:rsidR="003E1A48" w:rsidRDefault="003E1A4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D0FAD" w:rsidRPr="004D0FA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932AD11" id="Группа 6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38263B58" w14:textId="5827D07E" w:rsidR="003E1A48" w:rsidRDefault="003E1A4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D0FAD" w:rsidRPr="004D0FAD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52573" w14:textId="77777777" w:rsidR="00DF0AE4" w:rsidRDefault="00DF0AE4" w:rsidP="009E1C5A">
      <w:pPr>
        <w:spacing w:after="0" w:line="240" w:lineRule="auto"/>
      </w:pPr>
      <w:r>
        <w:separator/>
      </w:r>
    </w:p>
  </w:footnote>
  <w:footnote w:type="continuationSeparator" w:id="0">
    <w:p w14:paraId="37E60911" w14:textId="77777777" w:rsidR="00DF0AE4" w:rsidRDefault="00DF0AE4" w:rsidP="009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DDD93" w14:textId="2C397CEF" w:rsidR="003202C6" w:rsidRDefault="003202C6">
    <w:pPr>
      <w:pStyle w:val="a5"/>
    </w:pPr>
  </w:p>
  <w:p w14:paraId="68944FF7" w14:textId="77777777" w:rsidR="003202C6" w:rsidRDefault="003202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946"/>
    </w:tblGrid>
    <w:tr w:rsidR="003202C6" w:rsidRPr="00980E12" w14:paraId="7CDB72B0" w14:textId="77777777" w:rsidTr="002051C6">
      <w:tc>
        <w:tcPr>
          <w:tcW w:w="3261" w:type="dxa"/>
        </w:tcPr>
        <w:p w14:paraId="37560712" w14:textId="77777777" w:rsidR="003202C6" w:rsidRDefault="003202C6" w:rsidP="003202C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802D0D3" wp14:editId="4F12111C">
                <wp:extent cx="1905000" cy="10001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0EAEA45F" w14:textId="6BB039D1" w:rsidR="002051C6" w:rsidRPr="002051C6" w:rsidRDefault="004D0FAD" w:rsidP="002051C6">
          <w:pPr>
            <w:shd w:val="clear" w:color="auto" w:fill="FDFEFF"/>
            <w:jc w:val="center"/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</w:pPr>
          <w:r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  <w:t>Корпоративный</w:t>
          </w:r>
          <w:r w:rsidR="002051C6" w:rsidRPr="002051C6"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  <w:t xml:space="preserve"> Кодекс</w:t>
          </w:r>
        </w:p>
        <w:p w14:paraId="09D2F3B1" w14:textId="5CE48423" w:rsidR="003202C6" w:rsidRPr="002F65E1" w:rsidRDefault="002051C6" w:rsidP="002051C6">
          <w:pPr>
            <w:pStyle w:val="a5"/>
            <w:spacing w:line="480" w:lineRule="auto"/>
            <w:jc w:val="center"/>
            <w:rPr>
              <w:sz w:val="20"/>
            </w:rPr>
          </w:pPr>
          <w:r w:rsidRPr="002051C6"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  <w:t xml:space="preserve">КФХ «Терра </w:t>
          </w:r>
          <w:proofErr w:type="spellStart"/>
          <w:r w:rsidRPr="002051C6"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  <w:t>Ностра</w:t>
          </w:r>
          <w:proofErr w:type="spellEnd"/>
          <w:r w:rsidRPr="002051C6">
            <w:rPr>
              <w:rFonts w:eastAsia="Times New Roman" w:cstheme="minorHAnsi"/>
              <w:b/>
              <w:color w:val="393939"/>
              <w:sz w:val="44"/>
              <w:szCs w:val="24"/>
              <w:lang w:eastAsia="ru-RU"/>
            </w:rPr>
            <w:t>»</w:t>
          </w:r>
        </w:p>
      </w:tc>
    </w:tr>
  </w:tbl>
  <w:p w14:paraId="2B1F1D73" w14:textId="77777777" w:rsidR="003202C6" w:rsidRDefault="003202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2AE"/>
    <w:multiLevelType w:val="hybridMultilevel"/>
    <w:tmpl w:val="F9A6E4F4"/>
    <w:lvl w:ilvl="0" w:tplc="92E28B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2770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391D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A1408E"/>
    <w:multiLevelType w:val="multilevel"/>
    <w:tmpl w:val="812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E5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3E0C7C"/>
    <w:multiLevelType w:val="hybridMultilevel"/>
    <w:tmpl w:val="6ED2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5381E"/>
    <w:multiLevelType w:val="multilevel"/>
    <w:tmpl w:val="3BCC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074E6"/>
    <w:multiLevelType w:val="hybridMultilevel"/>
    <w:tmpl w:val="FA5A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8475E"/>
    <w:multiLevelType w:val="hybridMultilevel"/>
    <w:tmpl w:val="7E8ADBCA"/>
    <w:lvl w:ilvl="0" w:tplc="B8AADA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FA94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DCB"/>
    <w:rsid w:val="000A37B7"/>
    <w:rsid w:val="00115066"/>
    <w:rsid w:val="00127269"/>
    <w:rsid w:val="0018352B"/>
    <w:rsid w:val="002051C6"/>
    <w:rsid w:val="00271A12"/>
    <w:rsid w:val="002B2858"/>
    <w:rsid w:val="002D379A"/>
    <w:rsid w:val="003202C6"/>
    <w:rsid w:val="00337BFF"/>
    <w:rsid w:val="00353AB3"/>
    <w:rsid w:val="00357110"/>
    <w:rsid w:val="003E1A48"/>
    <w:rsid w:val="0040447D"/>
    <w:rsid w:val="00477FA2"/>
    <w:rsid w:val="00497214"/>
    <w:rsid w:val="004C1312"/>
    <w:rsid w:val="004D0FAD"/>
    <w:rsid w:val="005455B5"/>
    <w:rsid w:val="005721B2"/>
    <w:rsid w:val="005C145E"/>
    <w:rsid w:val="00653D7F"/>
    <w:rsid w:val="00694F79"/>
    <w:rsid w:val="006E1FC0"/>
    <w:rsid w:val="007254BE"/>
    <w:rsid w:val="00790F51"/>
    <w:rsid w:val="007F79F4"/>
    <w:rsid w:val="00815138"/>
    <w:rsid w:val="00874DCB"/>
    <w:rsid w:val="008E4C24"/>
    <w:rsid w:val="00926615"/>
    <w:rsid w:val="0092775D"/>
    <w:rsid w:val="00990809"/>
    <w:rsid w:val="009A5AC0"/>
    <w:rsid w:val="009C51AD"/>
    <w:rsid w:val="009C5522"/>
    <w:rsid w:val="009E1C5A"/>
    <w:rsid w:val="00B07FD7"/>
    <w:rsid w:val="00B466CD"/>
    <w:rsid w:val="00BE65F9"/>
    <w:rsid w:val="00C00232"/>
    <w:rsid w:val="00C32440"/>
    <w:rsid w:val="00C46E10"/>
    <w:rsid w:val="00C60A68"/>
    <w:rsid w:val="00CB2555"/>
    <w:rsid w:val="00CE635D"/>
    <w:rsid w:val="00DA0862"/>
    <w:rsid w:val="00DE59F3"/>
    <w:rsid w:val="00DF0AE4"/>
    <w:rsid w:val="00EC6694"/>
    <w:rsid w:val="00F02E9D"/>
    <w:rsid w:val="00F04EAE"/>
    <w:rsid w:val="00F26B3E"/>
    <w:rsid w:val="00F36650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E7E971"/>
  <w15:docId w15:val="{F11E5636-4210-4312-B239-A3CAA672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1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E1C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C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1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1C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1C5A"/>
    <w:rPr>
      <w:color w:val="800080"/>
      <w:u w:val="single"/>
    </w:rPr>
  </w:style>
  <w:style w:type="paragraph" w:customStyle="1" w:styleId="menu-324">
    <w:name w:val="menu-324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280">
    <w:name w:val="menu-280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371">
    <w:name w:val="menu-371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306">
    <w:name w:val="menu-306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295">
    <w:name w:val="menu-295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287">
    <w:name w:val="menu-287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9E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C5A"/>
  </w:style>
  <w:style w:type="paragraph" w:styleId="a7">
    <w:name w:val="footer"/>
    <w:basedOn w:val="a"/>
    <w:link w:val="a8"/>
    <w:uiPriority w:val="99"/>
    <w:unhideWhenUsed/>
    <w:rsid w:val="009E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C5A"/>
  </w:style>
  <w:style w:type="table" w:styleId="a9">
    <w:name w:val="Table Grid"/>
    <w:basedOn w:val="a1"/>
    <w:uiPriority w:val="59"/>
    <w:rsid w:val="0032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51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35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4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6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209225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043024238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682561056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533109526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648900959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798714306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598562382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59779459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248658048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  <w:div w:id="1876043493">
                      <w:blockQuote w:val="1"/>
                      <w:marLeft w:val="6986"/>
                      <w:marRight w:val="1200"/>
                      <w:marTop w:val="120"/>
                      <w:marBottom w:val="120"/>
                      <w:divBdr>
                        <w:top w:val="single" w:sz="6" w:space="4" w:color="DADCE0"/>
                        <w:left w:val="single" w:sz="6" w:space="4" w:color="DADCE0"/>
                        <w:bottom w:val="single" w:sz="6" w:space="4" w:color="DADCE0"/>
                        <w:right w:val="single" w:sz="6" w:space="4" w:color="DADCE0"/>
                      </w:divBdr>
                    </w:div>
                  </w:divsChild>
                </w:div>
              </w:divsChild>
            </w:div>
          </w:divsChild>
        </w:div>
        <w:div w:id="72313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Зубкевич</cp:lastModifiedBy>
  <cp:revision>29</cp:revision>
  <cp:lastPrinted>2021-02-24T06:21:00Z</cp:lastPrinted>
  <dcterms:created xsi:type="dcterms:W3CDTF">2021-02-06T10:50:00Z</dcterms:created>
  <dcterms:modified xsi:type="dcterms:W3CDTF">2022-01-14T10:08:00Z</dcterms:modified>
</cp:coreProperties>
</file>